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8222" w14:textId="3EFB7F71" w:rsidR="009109AD" w:rsidRPr="00A04D6E" w:rsidRDefault="009109AD" w:rsidP="00625710">
      <w:pPr>
        <w:pStyle w:val="PlainText"/>
        <w:jc w:val="center"/>
        <w:rPr>
          <w:b/>
          <w:bCs/>
          <w:color w:val="EE0000"/>
          <w:sz w:val="28"/>
          <w:szCs w:val="28"/>
        </w:rPr>
      </w:pPr>
      <w:r w:rsidRPr="00A04D6E">
        <w:rPr>
          <w:b/>
          <w:bCs/>
          <w:color w:val="EE0000"/>
          <w:sz w:val="28"/>
          <w:szCs w:val="28"/>
        </w:rPr>
        <w:t>The Robin Montessori Nursery</w:t>
      </w:r>
    </w:p>
    <w:p w14:paraId="207311D0" w14:textId="77777777" w:rsidR="009109AD" w:rsidRPr="009109AD" w:rsidRDefault="009109AD" w:rsidP="009109AD">
      <w:pPr>
        <w:pStyle w:val="PlainText"/>
        <w:jc w:val="center"/>
        <w:rPr>
          <w:b/>
          <w:bCs/>
          <w:sz w:val="28"/>
          <w:szCs w:val="28"/>
        </w:rPr>
      </w:pPr>
    </w:p>
    <w:p w14:paraId="6B564F05" w14:textId="689E6AC6" w:rsidR="009109AD" w:rsidRPr="009109AD" w:rsidRDefault="009109AD" w:rsidP="009109AD">
      <w:pPr>
        <w:pStyle w:val="PlainText"/>
        <w:jc w:val="center"/>
        <w:rPr>
          <w:b/>
          <w:bCs/>
          <w:sz w:val="28"/>
          <w:szCs w:val="28"/>
        </w:rPr>
      </w:pPr>
      <w:r w:rsidRPr="009109AD">
        <w:rPr>
          <w:b/>
          <w:bCs/>
          <w:sz w:val="28"/>
          <w:szCs w:val="28"/>
        </w:rPr>
        <w:t>Packed Lunch Policy</w:t>
      </w:r>
    </w:p>
    <w:p w14:paraId="37AC69A6" w14:textId="77777777" w:rsidR="001142D3" w:rsidRDefault="001142D3">
      <w:pPr>
        <w:rPr>
          <w:sz w:val="28"/>
          <w:szCs w:val="28"/>
        </w:rPr>
      </w:pPr>
    </w:p>
    <w:p w14:paraId="1CDF1BA1" w14:textId="77777777" w:rsidR="00B736AA" w:rsidRPr="00625710" w:rsidRDefault="00B736AA" w:rsidP="00B736AA">
      <w:pPr>
        <w:rPr>
          <w:rFonts w:ascii="Calibri" w:hAnsi="Calibri" w:cs="Calibri"/>
          <w:sz w:val="24"/>
          <w:szCs w:val="24"/>
        </w:rPr>
      </w:pPr>
      <w:r w:rsidRPr="00625710">
        <w:rPr>
          <w:rFonts w:ascii="Calibri" w:hAnsi="Calibri" w:cs="Calibri"/>
          <w:sz w:val="24"/>
          <w:szCs w:val="24"/>
        </w:rPr>
        <w:t>At The Robin Montessori Nursery, we are committed to promoting healthy eating and ensuring the wellbeing of all children in our care. Our Packed Lunch Policy is guided by best practice and in line with the Early Years Foundation Stage (EYFS) and relevant UK regulations.</w:t>
      </w:r>
    </w:p>
    <w:p w14:paraId="12CFE5FA" w14:textId="77777777" w:rsidR="00B736AA" w:rsidRPr="00625710" w:rsidRDefault="00B736AA" w:rsidP="00B736AA">
      <w:pPr>
        <w:pStyle w:val="Heading1"/>
        <w:rPr>
          <w:rFonts w:ascii="Calibri" w:hAnsi="Calibri" w:cs="Calibri"/>
          <w:b/>
          <w:bCs/>
          <w:color w:val="000000" w:themeColor="text1"/>
          <w:sz w:val="28"/>
          <w:szCs w:val="28"/>
        </w:rPr>
      </w:pPr>
      <w:r w:rsidRPr="00625710">
        <w:rPr>
          <w:rFonts w:ascii="Calibri" w:hAnsi="Calibri" w:cs="Calibri"/>
          <w:b/>
          <w:bCs/>
          <w:color w:val="000000" w:themeColor="text1"/>
          <w:sz w:val="28"/>
          <w:szCs w:val="28"/>
        </w:rPr>
        <w:t>Aim</w:t>
      </w:r>
    </w:p>
    <w:p w14:paraId="3E24F14C" w14:textId="77777777" w:rsidR="00B736AA" w:rsidRPr="00625710" w:rsidRDefault="00B736AA" w:rsidP="00B736AA">
      <w:pPr>
        <w:rPr>
          <w:rFonts w:ascii="Calibri" w:hAnsi="Calibri" w:cs="Calibri"/>
          <w:sz w:val="24"/>
          <w:szCs w:val="24"/>
        </w:rPr>
      </w:pPr>
      <w:r w:rsidRPr="00625710">
        <w:rPr>
          <w:rFonts w:ascii="Calibri" w:hAnsi="Calibri" w:cs="Calibri"/>
          <w:sz w:val="24"/>
          <w:szCs w:val="24"/>
        </w:rPr>
        <w:t>The policy aims to:</w:t>
      </w:r>
    </w:p>
    <w:p w14:paraId="77997CB7" w14:textId="77777777" w:rsidR="00B736AA" w:rsidRPr="00625710" w:rsidRDefault="00B736AA" w:rsidP="00B736AA">
      <w:pPr>
        <w:pStyle w:val="ListParagraph"/>
        <w:numPr>
          <w:ilvl w:val="0"/>
          <w:numId w:val="1"/>
        </w:numPr>
        <w:rPr>
          <w:rFonts w:ascii="Calibri" w:hAnsi="Calibri" w:cs="Calibri"/>
          <w:sz w:val="24"/>
          <w:szCs w:val="24"/>
        </w:rPr>
      </w:pPr>
      <w:r w:rsidRPr="00625710">
        <w:rPr>
          <w:rFonts w:ascii="Calibri" w:hAnsi="Calibri" w:cs="Calibri"/>
          <w:sz w:val="24"/>
          <w:szCs w:val="24"/>
        </w:rPr>
        <w:t>Encourage healthy, balanced and nutritious lunches for children.</w:t>
      </w:r>
    </w:p>
    <w:p w14:paraId="20E07AAF" w14:textId="77777777" w:rsidR="00B736AA" w:rsidRPr="00625710" w:rsidRDefault="00B736AA" w:rsidP="00B736AA">
      <w:pPr>
        <w:pStyle w:val="ListParagraph"/>
        <w:numPr>
          <w:ilvl w:val="0"/>
          <w:numId w:val="1"/>
        </w:numPr>
        <w:rPr>
          <w:rFonts w:ascii="Calibri" w:hAnsi="Calibri" w:cs="Calibri"/>
          <w:sz w:val="24"/>
          <w:szCs w:val="24"/>
        </w:rPr>
      </w:pPr>
      <w:r w:rsidRPr="00625710">
        <w:rPr>
          <w:rFonts w:ascii="Calibri" w:hAnsi="Calibri" w:cs="Calibri"/>
          <w:sz w:val="24"/>
          <w:szCs w:val="24"/>
        </w:rPr>
        <w:t>Support parents and carers in making healthy lunch choices.</w:t>
      </w:r>
    </w:p>
    <w:p w14:paraId="3AE5568A" w14:textId="77777777" w:rsidR="00B736AA" w:rsidRPr="00625710" w:rsidRDefault="00B736AA" w:rsidP="00B736AA">
      <w:pPr>
        <w:pStyle w:val="ListParagraph"/>
        <w:numPr>
          <w:ilvl w:val="0"/>
          <w:numId w:val="1"/>
        </w:numPr>
        <w:rPr>
          <w:rFonts w:ascii="Calibri" w:hAnsi="Calibri" w:cs="Calibri"/>
          <w:sz w:val="24"/>
          <w:szCs w:val="24"/>
        </w:rPr>
      </w:pPr>
      <w:r w:rsidRPr="00625710">
        <w:rPr>
          <w:rFonts w:ascii="Calibri" w:hAnsi="Calibri" w:cs="Calibri"/>
          <w:sz w:val="24"/>
          <w:szCs w:val="24"/>
        </w:rPr>
        <w:t>Reduce risks associated with allergies and food safety.</w:t>
      </w:r>
    </w:p>
    <w:p w14:paraId="4B73752F" w14:textId="77777777" w:rsidR="00B736AA" w:rsidRPr="00625710" w:rsidRDefault="00B736AA" w:rsidP="00B736AA">
      <w:pPr>
        <w:pStyle w:val="Heading1"/>
        <w:rPr>
          <w:rFonts w:ascii="Calibri" w:hAnsi="Calibri" w:cs="Calibri"/>
          <w:b/>
          <w:bCs/>
          <w:color w:val="000000" w:themeColor="text1"/>
          <w:sz w:val="28"/>
          <w:szCs w:val="28"/>
        </w:rPr>
      </w:pPr>
      <w:r w:rsidRPr="00625710">
        <w:rPr>
          <w:rFonts w:ascii="Calibri" w:hAnsi="Calibri" w:cs="Calibri"/>
          <w:b/>
          <w:bCs/>
          <w:color w:val="000000" w:themeColor="text1"/>
          <w:sz w:val="28"/>
          <w:szCs w:val="28"/>
        </w:rPr>
        <w:t>Guidelines for Packed Lunches</w:t>
      </w:r>
    </w:p>
    <w:p w14:paraId="291C5CC1" w14:textId="77777777" w:rsidR="00B736AA" w:rsidRPr="00625710" w:rsidRDefault="00B736AA" w:rsidP="00B736AA">
      <w:pPr>
        <w:pStyle w:val="ListParagraph"/>
        <w:numPr>
          <w:ilvl w:val="0"/>
          <w:numId w:val="2"/>
        </w:numPr>
        <w:rPr>
          <w:rFonts w:ascii="Calibri" w:hAnsi="Calibri" w:cs="Calibri"/>
          <w:sz w:val="24"/>
          <w:szCs w:val="24"/>
        </w:rPr>
      </w:pPr>
      <w:r w:rsidRPr="00625710">
        <w:rPr>
          <w:rFonts w:ascii="Calibri" w:hAnsi="Calibri" w:cs="Calibri"/>
          <w:sz w:val="24"/>
          <w:szCs w:val="24"/>
        </w:rPr>
        <w:t>Packed lunches should include at least one portion of fruit and/or vegetables every day.</w:t>
      </w:r>
    </w:p>
    <w:p w14:paraId="42F10066" w14:textId="77777777" w:rsidR="00B736AA" w:rsidRPr="00625710" w:rsidRDefault="00B736AA" w:rsidP="00B736AA">
      <w:pPr>
        <w:pStyle w:val="ListParagraph"/>
        <w:numPr>
          <w:ilvl w:val="0"/>
          <w:numId w:val="2"/>
        </w:numPr>
        <w:rPr>
          <w:rFonts w:ascii="Calibri" w:hAnsi="Calibri" w:cs="Calibri"/>
          <w:sz w:val="24"/>
          <w:szCs w:val="24"/>
        </w:rPr>
      </w:pPr>
      <w:r w:rsidRPr="00625710">
        <w:rPr>
          <w:rFonts w:ascii="Calibri" w:hAnsi="Calibri" w:cs="Calibri"/>
          <w:sz w:val="24"/>
          <w:szCs w:val="24"/>
        </w:rPr>
        <w:t>Include a source of protein, such as lean meat, fish, eggs, beans, or pulses.</w:t>
      </w:r>
    </w:p>
    <w:p w14:paraId="65BD96DB" w14:textId="77777777" w:rsidR="00B736AA" w:rsidRPr="00625710" w:rsidRDefault="00B736AA" w:rsidP="00B736AA">
      <w:pPr>
        <w:pStyle w:val="ListParagraph"/>
        <w:numPr>
          <w:ilvl w:val="0"/>
          <w:numId w:val="2"/>
        </w:numPr>
        <w:rPr>
          <w:rFonts w:ascii="Calibri" w:hAnsi="Calibri" w:cs="Calibri"/>
          <w:sz w:val="24"/>
          <w:szCs w:val="24"/>
        </w:rPr>
      </w:pPr>
      <w:r w:rsidRPr="00625710">
        <w:rPr>
          <w:rFonts w:ascii="Calibri" w:hAnsi="Calibri" w:cs="Calibri"/>
          <w:sz w:val="24"/>
          <w:szCs w:val="24"/>
        </w:rPr>
        <w:t>Dairy items (or non-dairy alternatives) such as cheese or yoghurt are encouraged.</w:t>
      </w:r>
    </w:p>
    <w:p w14:paraId="0B610237" w14:textId="77777777" w:rsidR="00B736AA" w:rsidRPr="00625710" w:rsidRDefault="00B736AA" w:rsidP="00B736AA">
      <w:pPr>
        <w:pStyle w:val="ListParagraph"/>
        <w:numPr>
          <w:ilvl w:val="0"/>
          <w:numId w:val="2"/>
        </w:numPr>
        <w:rPr>
          <w:rFonts w:ascii="Calibri" w:hAnsi="Calibri" w:cs="Calibri"/>
          <w:sz w:val="24"/>
          <w:szCs w:val="24"/>
        </w:rPr>
      </w:pPr>
      <w:r w:rsidRPr="00625710">
        <w:rPr>
          <w:rFonts w:ascii="Calibri" w:hAnsi="Calibri" w:cs="Calibri"/>
          <w:sz w:val="24"/>
          <w:szCs w:val="24"/>
        </w:rPr>
        <w:t>Choose wholemeal or granary bread products for sandwiches where possible.</w:t>
      </w:r>
    </w:p>
    <w:p w14:paraId="4FBC870C" w14:textId="4567AAEB" w:rsidR="00B736AA" w:rsidRPr="00625710" w:rsidRDefault="00B736AA" w:rsidP="00B736AA">
      <w:pPr>
        <w:pStyle w:val="ListParagraph"/>
        <w:numPr>
          <w:ilvl w:val="0"/>
          <w:numId w:val="2"/>
        </w:numPr>
        <w:rPr>
          <w:rFonts w:ascii="Calibri" w:hAnsi="Calibri" w:cs="Calibri"/>
          <w:sz w:val="24"/>
          <w:szCs w:val="24"/>
        </w:rPr>
      </w:pPr>
      <w:r w:rsidRPr="00625710">
        <w:rPr>
          <w:rFonts w:ascii="Calibri" w:hAnsi="Calibri" w:cs="Calibri"/>
          <w:sz w:val="24"/>
          <w:szCs w:val="24"/>
        </w:rPr>
        <w:t xml:space="preserve">No chocolate, sweets, cakes or crisps. </w:t>
      </w:r>
    </w:p>
    <w:p w14:paraId="35857505" w14:textId="185A58B7" w:rsidR="00B736AA" w:rsidRPr="00625710" w:rsidRDefault="00B736AA" w:rsidP="00B736AA">
      <w:pPr>
        <w:pStyle w:val="ListParagraph"/>
        <w:numPr>
          <w:ilvl w:val="0"/>
          <w:numId w:val="2"/>
        </w:numPr>
        <w:rPr>
          <w:rFonts w:ascii="Calibri" w:hAnsi="Calibri" w:cs="Calibri"/>
          <w:sz w:val="24"/>
          <w:szCs w:val="24"/>
        </w:rPr>
      </w:pPr>
      <w:r w:rsidRPr="00625710">
        <w:rPr>
          <w:rFonts w:ascii="Calibri" w:hAnsi="Calibri" w:cs="Calibri"/>
          <w:sz w:val="24"/>
          <w:szCs w:val="24"/>
        </w:rPr>
        <w:t>No fizzy drinks or drinks with added sugar are allowed.</w:t>
      </w:r>
    </w:p>
    <w:p w14:paraId="0EA4039A" w14:textId="77777777" w:rsidR="00B736AA" w:rsidRPr="00625710" w:rsidRDefault="00B736AA" w:rsidP="00B736AA">
      <w:pPr>
        <w:pStyle w:val="ListParagraph"/>
        <w:numPr>
          <w:ilvl w:val="0"/>
          <w:numId w:val="2"/>
        </w:numPr>
        <w:rPr>
          <w:rFonts w:ascii="Calibri" w:hAnsi="Calibri" w:cs="Calibri"/>
          <w:sz w:val="24"/>
          <w:szCs w:val="24"/>
        </w:rPr>
      </w:pPr>
      <w:r w:rsidRPr="00625710">
        <w:rPr>
          <w:rFonts w:ascii="Calibri" w:hAnsi="Calibri" w:cs="Calibri"/>
          <w:sz w:val="24"/>
          <w:szCs w:val="24"/>
        </w:rPr>
        <w:t>Nuts and products containing nuts are strictly prohibited to keep all children safe from allergies.</w:t>
      </w:r>
    </w:p>
    <w:p w14:paraId="290F8834" w14:textId="77777777" w:rsidR="00B736AA" w:rsidRPr="00625710" w:rsidRDefault="00B736AA" w:rsidP="00B736AA">
      <w:pPr>
        <w:pStyle w:val="ListParagraph"/>
        <w:numPr>
          <w:ilvl w:val="0"/>
          <w:numId w:val="2"/>
        </w:numPr>
        <w:rPr>
          <w:rFonts w:ascii="Calibri" w:hAnsi="Calibri" w:cs="Calibri"/>
          <w:sz w:val="24"/>
          <w:szCs w:val="24"/>
        </w:rPr>
      </w:pPr>
      <w:r w:rsidRPr="00625710">
        <w:rPr>
          <w:rFonts w:ascii="Calibri" w:hAnsi="Calibri" w:cs="Calibri"/>
          <w:sz w:val="24"/>
          <w:szCs w:val="24"/>
        </w:rPr>
        <w:t>Ensure all items are clearly labelled with your child’s name and provided in a suitable container.</w:t>
      </w:r>
    </w:p>
    <w:p w14:paraId="4AD9759C" w14:textId="77777777" w:rsidR="00B736AA" w:rsidRPr="00625710" w:rsidRDefault="00B736AA" w:rsidP="00B736AA">
      <w:pPr>
        <w:pStyle w:val="ListParagraph"/>
        <w:numPr>
          <w:ilvl w:val="0"/>
          <w:numId w:val="2"/>
        </w:numPr>
        <w:rPr>
          <w:rFonts w:ascii="Calibri" w:hAnsi="Calibri" w:cs="Calibri"/>
          <w:sz w:val="24"/>
          <w:szCs w:val="24"/>
        </w:rPr>
      </w:pPr>
      <w:r w:rsidRPr="00625710">
        <w:rPr>
          <w:rFonts w:ascii="Calibri" w:hAnsi="Calibri" w:cs="Calibri"/>
          <w:sz w:val="24"/>
          <w:szCs w:val="24"/>
        </w:rPr>
        <w:t>Foods that require refrigeration should be kept in an insulated bag with a cool pack.</w:t>
      </w:r>
    </w:p>
    <w:p w14:paraId="65A7C3A2" w14:textId="77777777" w:rsidR="00B736AA" w:rsidRPr="00625710" w:rsidRDefault="00B736AA" w:rsidP="00B736AA">
      <w:pPr>
        <w:pStyle w:val="Heading1"/>
        <w:rPr>
          <w:rFonts w:ascii="Calibri" w:hAnsi="Calibri" w:cs="Calibri"/>
          <w:b/>
          <w:bCs/>
          <w:color w:val="auto"/>
          <w:sz w:val="28"/>
          <w:szCs w:val="28"/>
        </w:rPr>
      </w:pPr>
      <w:r w:rsidRPr="00625710">
        <w:rPr>
          <w:rFonts w:ascii="Calibri" w:hAnsi="Calibri" w:cs="Calibri"/>
          <w:b/>
          <w:bCs/>
          <w:color w:val="auto"/>
          <w:sz w:val="28"/>
          <w:szCs w:val="28"/>
        </w:rPr>
        <w:t>Food Safety and Storage</w:t>
      </w:r>
    </w:p>
    <w:p w14:paraId="1C4DD551" w14:textId="73200C97" w:rsidR="00B736AA" w:rsidRPr="00625710" w:rsidRDefault="00B736AA" w:rsidP="00AE265A">
      <w:pPr>
        <w:pStyle w:val="ListParagraph"/>
        <w:numPr>
          <w:ilvl w:val="0"/>
          <w:numId w:val="3"/>
        </w:numPr>
        <w:rPr>
          <w:rFonts w:ascii="Calibri" w:hAnsi="Calibri" w:cs="Calibri"/>
          <w:sz w:val="24"/>
          <w:szCs w:val="24"/>
        </w:rPr>
      </w:pPr>
      <w:r w:rsidRPr="00625710">
        <w:rPr>
          <w:rFonts w:ascii="Calibri" w:hAnsi="Calibri" w:cs="Calibri"/>
          <w:sz w:val="24"/>
          <w:szCs w:val="24"/>
        </w:rPr>
        <w:t>We recommend using an insulated lunch bag with a cool pack to keep food fresh and safe to eat.</w:t>
      </w:r>
      <w:r w:rsidR="00AE265A" w:rsidRPr="00625710">
        <w:rPr>
          <w:rFonts w:ascii="Calibri" w:hAnsi="Calibri" w:cs="Calibri"/>
          <w:sz w:val="24"/>
          <w:szCs w:val="24"/>
        </w:rPr>
        <w:t xml:space="preserve"> </w:t>
      </w:r>
      <w:r w:rsidRPr="00625710">
        <w:rPr>
          <w:rFonts w:ascii="Calibri" w:hAnsi="Calibri" w:cs="Calibri"/>
          <w:sz w:val="24"/>
          <w:szCs w:val="24"/>
        </w:rPr>
        <w:t>We cannot refrigerate children’s packed lunches, so please plan accordingly.</w:t>
      </w:r>
    </w:p>
    <w:p w14:paraId="3798C0F3" w14:textId="77777777" w:rsidR="00AE265A" w:rsidRPr="00625710" w:rsidRDefault="00B736AA" w:rsidP="00AE265A">
      <w:pPr>
        <w:pStyle w:val="ListParagraph"/>
        <w:numPr>
          <w:ilvl w:val="0"/>
          <w:numId w:val="3"/>
        </w:numPr>
        <w:rPr>
          <w:rFonts w:ascii="Calibri" w:hAnsi="Calibri" w:cs="Calibri"/>
          <w:sz w:val="24"/>
          <w:szCs w:val="24"/>
        </w:rPr>
      </w:pPr>
      <w:r w:rsidRPr="00625710">
        <w:rPr>
          <w:rFonts w:ascii="Calibri" w:eastAsia="Arial Nova" w:hAnsi="Calibri" w:cs="Calibri"/>
          <w:sz w:val="24"/>
          <w:szCs w:val="24"/>
        </w:rPr>
        <w:t>Children can</w:t>
      </w:r>
      <w:r w:rsidR="00AE265A" w:rsidRPr="00625710">
        <w:rPr>
          <w:rFonts w:ascii="Calibri" w:eastAsia="Arial Nova" w:hAnsi="Calibri" w:cs="Calibri"/>
          <w:sz w:val="24"/>
          <w:szCs w:val="24"/>
        </w:rPr>
        <w:t xml:space="preserve"> bring </w:t>
      </w:r>
      <w:r w:rsidRPr="00625710">
        <w:rPr>
          <w:rFonts w:ascii="Calibri" w:eastAsia="Arial Nova" w:hAnsi="Calibri" w:cs="Calibri"/>
          <w:sz w:val="24"/>
          <w:szCs w:val="24"/>
        </w:rPr>
        <w:t xml:space="preserve">hot food in a suitable thermos flask or container. </w:t>
      </w:r>
      <w:r w:rsidR="00AE265A" w:rsidRPr="00625710">
        <w:rPr>
          <w:rFonts w:ascii="Calibri" w:eastAsia="Arial Nova" w:hAnsi="Calibri" w:cs="Calibri"/>
          <w:sz w:val="24"/>
          <w:szCs w:val="24"/>
        </w:rPr>
        <w:t>We can not heat children’s packed lunches.</w:t>
      </w:r>
    </w:p>
    <w:p w14:paraId="002F28D2" w14:textId="77777777" w:rsidR="00AE265A" w:rsidRPr="00625710" w:rsidRDefault="00B736AA" w:rsidP="00AE265A">
      <w:pPr>
        <w:pStyle w:val="ListParagraph"/>
        <w:numPr>
          <w:ilvl w:val="0"/>
          <w:numId w:val="3"/>
        </w:numPr>
        <w:rPr>
          <w:rFonts w:ascii="Calibri" w:hAnsi="Calibri" w:cs="Calibri"/>
          <w:sz w:val="24"/>
          <w:szCs w:val="24"/>
        </w:rPr>
      </w:pPr>
      <w:r w:rsidRPr="00625710">
        <w:rPr>
          <w:rFonts w:ascii="Calibri" w:hAnsi="Calibri" w:cs="Calibri"/>
          <w:sz w:val="24"/>
          <w:szCs w:val="24"/>
        </w:rPr>
        <w:t>All food should be stored in clean, secure containers.</w:t>
      </w:r>
      <w:r w:rsidR="00AE265A" w:rsidRPr="00625710">
        <w:rPr>
          <w:rFonts w:ascii="Calibri" w:hAnsi="Calibri" w:cs="Calibri"/>
          <w:sz w:val="24"/>
          <w:szCs w:val="24"/>
        </w:rPr>
        <w:t xml:space="preserve"> </w:t>
      </w:r>
      <w:r w:rsidR="00AE265A" w:rsidRPr="00625710">
        <w:rPr>
          <w:rFonts w:ascii="Calibri" w:eastAsia="Arial Nova" w:hAnsi="Calibri" w:cs="Calibri"/>
          <w:sz w:val="24"/>
          <w:szCs w:val="24"/>
        </w:rPr>
        <w:t xml:space="preserve">Any unsafe or unsuitable food will be returned home, and parents/carers will be informed.  </w:t>
      </w:r>
    </w:p>
    <w:p w14:paraId="1C09B00C" w14:textId="06784F40" w:rsidR="00625710" w:rsidRPr="00625710" w:rsidRDefault="00625710" w:rsidP="00AE265A">
      <w:pPr>
        <w:pStyle w:val="ListParagraph"/>
        <w:numPr>
          <w:ilvl w:val="0"/>
          <w:numId w:val="3"/>
        </w:numPr>
        <w:rPr>
          <w:rFonts w:ascii="Calibri" w:hAnsi="Calibri" w:cs="Calibri"/>
          <w:sz w:val="24"/>
          <w:szCs w:val="24"/>
        </w:rPr>
      </w:pPr>
      <w:r w:rsidRPr="00625710">
        <w:rPr>
          <w:rFonts w:ascii="Calibri" w:eastAsia="Arial Nova" w:hAnsi="Calibri" w:cs="Calibri"/>
          <w:sz w:val="24"/>
          <w:szCs w:val="24"/>
        </w:rPr>
        <w:t>Parents/</w:t>
      </w:r>
      <w:r w:rsidR="00EF45DE">
        <w:rPr>
          <w:rFonts w:ascii="Calibri" w:eastAsia="Arial Nova" w:hAnsi="Calibri" w:cs="Calibri"/>
          <w:sz w:val="24"/>
          <w:szCs w:val="24"/>
        </w:rPr>
        <w:t>c</w:t>
      </w:r>
      <w:r w:rsidRPr="00625710">
        <w:rPr>
          <w:rFonts w:ascii="Calibri" w:eastAsia="Arial Nova" w:hAnsi="Calibri" w:cs="Calibri"/>
          <w:sz w:val="24"/>
          <w:szCs w:val="24"/>
        </w:rPr>
        <w:t>arers must ensure food is fresh and appropriate for their child's dietary needs.</w:t>
      </w:r>
    </w:p>
    <w:p w14:paraId="75A69F05" w14:textId="77777777" w:rsidR="00EF45DE" w:rsidRPr="00EF45DE" w:rsidRDefault="00AE265A" w:rsidP="00EF45DE">
      <w:pPr>
        <w:pStyle w:val="ListParagraph"/>
        <w:numPr>
          <w:ilvl w:val="0"/>
          <w:numId w:val="3"/>
        </w:numPr>
        <w:rPr>
          <w:rFonts w:ascii="Calibri" w:hAnsi="Calibri" w:cs="Calibri"/>
          <w:sz w:val="24"/>
          <w:szCs w:val="24"/>
        </w:rPr>
      </w:pPr>
      <w:r w:rsidRPr="00625710">
        <w:rPr>
          <w:rFonts w:ascii="Calibri" w:eastAsia="Arial Nova" w:hAnsi="Calibri" w:cs="Calibri"/>
          <w:sz w:val="24"/>
          <w:szCs w:val="24"/>
        </w:rPr>
        <w:lastRenderedPageBreak/>
        <w:t>Children are only allowed to eat their OWN food</w:t>
      </w:r>
      <w:r w:rsidR="00625710" w:rsidRPr="00625710">
        <w:rPr>
          <w:rFonts w:ascii="Calibri" w:eastAsia="Arial Nova" w:hAnsi="Calibri" w:cs="Calibri"/>
          <w:sz w:val="24"/>
          <w:szCs w:val="24"/>
        </w:rPr>
        <w:t>.</w:t>
      </w:r>
    </w:p>
    <w:p w14:paraId="4BAC2DB7" w14:textId="609956DF" w:rsidR="00625710" w:rsidRPr="00EF45DE" w:rsidRDefault="00625710" w:rsidP="00EF45DE">
      <w:pPr>
        <w:pStyle w:val="ListParagraph"/>
        <w:numPr>
          <w:ilvl w:val="0"/>
          <w:numId w:val="3"/>
        </w:numPr>
        <w:rPr>
          <w:rFonts w:ascii="Calibri" w:hAnsi="Calibri" w:cs="Calibri"/>
          <w:sz w:val="24"/>
          <w:szCs w:val="24"/>
        </w:rPr>
      </w:pPr>
      <w:r w:rsidRPr="00EF45DE">
        <w:rPr>
          <w:rFonts w:eastAsia="Arial Nova" w:cs="Calibri"/>
          <w:sz w:val="24"/>
          <w:szCs w:val="24"/>
        </w:rPr>
        <w:t xml:space="preserve">Any concerns about a child's diet or food safety will be discussed with parents/carers.  </w:t>
      </w:r>
    </w:p>
    <w:p w14:paraId="7BFC4ED2" w14:textId="095AE608" w:rsidR="00AE265A" w:rsidRPr="00EF45DE" w:rsidRDefault="00AE265A" w:rsidP="00AE265A">
      <w:pPr>
        <w:pStyle w:val="Heading1"/>
        <w:rPr>
          <w:rFonts w:ascii="Calibri" w:hAnsi="Calibri" w:cs="Calibri"/>
          <w:b/>
          <w:bCs/>
          <w:color w:val="auto"/>
          <w:sz w:val="28"/>
          <w:szCs w:val="28"/>
        </w:rPr>
      </w:pPr>
      <w:r w:rsidRPr="00EF45DE">
        <w:rPr>
          <w:rFonts w:ascii="Calibri" w:hAnsi="Calibri" w:cs="Calibri"/>
          <w:b/>
          <w:bCs/>
          <w:color w:val="auto"/>
          <w:sz w:val="28"/>
          <w:szCs w:val="28"/>
        </w:rPr>
        <w:t>Waste and Disposal</w:t>
      </w:r>
    </w:p>
    <w:p w14:paraId="1968B77E" w14:textId="77BF8582" w:rsidR="00AE265A" w:rsidRPr="00625710" w:rsidRDefault="00AE265A" w:rsidP="00AE265A">
      <w:pPr>
        <w:pStyle w:val="PlainText"/>
        <w:rPr>
          <w:rFonts w:eastAsia="Arial Nova" w:cs="Calibri"/>
          <w:sz w:val="24"/>
          <w:szCs w:val="24"/>
        </w:rPr>
      </w:pPr>
      <w:r w:rsidRPr="00625710">
        <w:rPr>
          <w:rFonts w:eastAsia="Arial Nova" w:cs="Calibri"/>
          <w:sz w:val="24"/>
          <w:szCs w:val="24"/>
        </w:rPr>
        <w:t>Staff will, within reason, send any uneaten packed lunch food items back home. This is so that parents/carers can also monitor what their child has consumed during the day.</w:t>
      </w:r>
    </w:p>
    <w:p w14:paraId="4B4E7A85" w14:textId="77777777" w:rsidR="00B736AA" w:rsidRPr="00EF45DE" w:rsidRDefault="00B736AA" w:rsidP="00B736AA">
      <w:pPr>
        <w:pStyle w:val="Heading1"/>
        <w:rPr>
          <w:rFonts w:ascii="Calibri" w:hAnsi="Calibri" w:cs="Calibri"/>
          <w:b/>
          <w:bCs/>
          <w:color w:val="auto"/>
          <w:sz w:val="28"/>
          <w:szCs w:val="28"/>
        </w:rPr>
      </w:pPr>
      <w:r w:rsidRPr="00EF45DE">
        <w:rPr>
          <w:rFonts w:ascii="Calibri" w:hAnsi="Calibri" w:cs="Calibri"/>
          <w:b/>
          <w:bCs/>
          <w:color w:val="auto"/>
          <w:sz w:val="28"/>
          <w:szCs w:val="28"/>
        </w:rPr>
        <w:t>Allergy Awareness</w:t>
      </w:r>
    </w:p>
    <w:p w14:paraId="5765B458" w14:textId="4B7C527A" w:rsidR="00B736AA" w:rsidRPr="00625710" w:rsidRDefault="00B736AA" w:rsidP="00B736AA">
      <w:pPr>
        <w:pStyle w:val="ListParagraph"/>
        <w:numPr>
          <w:ilvl w:val="0"/>
          <w:numId w:val="4"/>
        </w:numPr>
        <w:rPr>
          <w:rFonts w:ascii="Calibri" w:hAnsi="Calibri" w:cs="Calibri"/>
          <w:sz w:val="24"/>
          <w:szCs w:val="24"/>
        </w:rPr>
      </w:pPr>
      <w:r w:rsidRPr="00625710">
        <w:rPr>
          <w:rFonts w:ascii="Calibri" w:hAnsi="Calibri" w:cs="Calibri"/>
          <w:sz w:val="24"/>
          <w:szCs w:val="24"/>
        </w:rPr>
        <w:t xml:space="preserve">We are a </w:t>
      </w:r>
      <w:r w:rsidR="00625710" w:rsidRPr="00625710">
        <w:rPr>
          <w:rFonts w:ascii="Calibri" w:hAnsi="Calibri" w:cs="Calibri"/>
          <w:sz w:val="24"/>
          <w:szCs w:val="24"/>
        </w:rPr>
        <w:t xml:space="preserve">strict </w:t>
      </w:r>
      <w:r w:rsidRPr="00625710">
        <w:rPr>
          <w:rFonts w:ascii="Calibri" w:hAnsi="Calibri" w:cs="Calibri"/>
          <w:sz w:val="24"/>
          <w:szCs w:val="24"/>
        </w:rPr>
        <w:t>nut-free setting. Please check all food labels carefully for traces of nuts.</w:t>
      </w:r>
      <w:r w:rsidR="00625710" w:rsidRPr="00625710">
        <w:rPr>
          <w:rFonts w:ascii="Calibri" w:hAnsi="Calibri" w:cs="Calibri"/>
          <w:sz w:val="24"/>
          <w:szCs w:val="24"/>
        </w:rPr>
        <w:t xml:space="preserve"> Any </w:t>
      </w:r>
      <w:proofErr w:type="gramStart"/>
      <w:r w:rsidR="00625710" w:rsidRPr="00625710">
        <w:rPr>
          <w:rFonts w:ascii="Calibri" w:hAnsi="Calibri" w:cs="Calibri"/>
          <w:sz w:val="24"/>
          <w:szCs w:val="24"/>
        </w:rPr>
        <w:t>nut based</w:t>
      </w:r>
      <w:proofErr w:type="gramEnd"/>
      <w:r w:rsidR="00625710" w:rsidRPr="00625710">
        <w:rPr>
          <w:rFonts w:ascii="Calibri" w:hAnsi="Calibri" w:cs="Calibri"/>
          <w:sz w:val="24"/>
          <w:szCs w:val="24"/>
        </w:rPr>
        <w:t xml:space="preserve"> products will be removed and returned to parents. </w:t>
      </w:r>
    </w:p>
    <w:p w14:paraId="4847B9C6" w14:textId="142F863E" w:rsidR="00625710" w:rsidRPr="00625710" w:rsidRDefault="00B736AA" w:rsidP="00625710">
      <w:pPr>
        <w:pStyle w:val="ListParagraph"/>
        <w:numPr>
          <w:ilvl w:val="0"/>
          <w:numId w:val="4"/>
        </w:numPr>
        <w:rPr>
          <w:rFonts w:ascii="Calibri" w:hAnsi="Calibri" w:cs="Calibri"/>
          <w:sz w:val="24"/>
          <w:szCs w:val="24"/>
        </w:rPr>
      </w:pPr>
      <w:r w:rsidRPr="00625710">
        <w:rPr>
          <w:rFonts w:ascii="Calibri" w:hAnsi="Calibri" w:cs="Calibri"/>
          <w:sz w:val="24"/>
          <w:szCs w:val="24"/>
        </w:rPr>
        <w:t xml:space="preserve">Inform the nursery </w:t>
      </w:r>
      <w:r w:rsidR="00AE265A" w:rsidRPr="00625710">
        <w:rPr>
          <w:rFonts w:ascii="Calibri" w:hAnsi="Calibri" w:cs="Calibri"/>
          <w:sz w:val="24"/>
          <w:szCs w:val="24"/>
        </w:rPr>
        <w:t xml:space="preserve">in writing </w:t>
      </w:r>
      <w:r w:rsidRPr="00625710">
        <w:rPr>
          <w:rFonts w:ascii="Calibri" w:hAnsi="Calibri" w:cs="Calibri"/>
          <w:sz w:val="24"/>
          <w:szCs w:val="24"/>
        </w:rPr>
        <w:t>of any dietary requirements</w:t>
      </w:r>
      <w:r w:rsidR="00AE265A" w:rsidRPr="00625710">
        <w:rPr>
          <w:rFonts w:ascii="Calibri" w:hAnsi="Calibri" w:cs="Calibri"/>
          <w:sz w:val="24"/>
          <w:szCs w:val="24"/>
        </w:rPr>
        <w:t xml:space="preserve">, intolerances </w:t>
      </w:r>
      <w:r w:rsidRPr="00625710">
        <w:rPr>
          <w:rFonts w:ascii="Calibri" w:hAnsi="Calibri" w:cs="Calibri"/>
          <w:sz w:val="24"/>
          <w:szCs w:val="24"/>
        </w:rPr>
        <w:t>or allergies your child may have</w:t>
      </w:r>
      <w:r w:rsidR="00625710" w:rsidRPr="00625710">
        <w:rPr>
          <w:rFonts w:ascii="Calibri" w:hAnsi="Calibri" w:cs="Calibri"/>
          <w:sz w:val="24"/>
          <w:szCs w:val="24"/>
        </w:rPr>
        <w:t>.</w:t>
      </w:r>
    </w:p>
    <w:p w14:paraId="7F6643B6" w14:textId="5EA51A76" w:rsidR="00AE265A" w:rsidRPr="00625710" w:rsidRDefault="00AE265A" w:rsidP="00625710">
      <w:pPr>
        <w:pStyle w:val="ListParagraph"/>
        <w:numPr>
          <w:ilvl w:val="0"/>
          <w:numId w:val="4"/>
        </w:numPr>
        <w:rPr>
          <w:rFonts w:ascii="Calibri" w:eastAsia="Arial Nova" w:hAnsi="Calibri" w:cs="Calibri"/>
          <w:sz w:val="24"/>
          <w:szCs w:val="24"/>
        </w:rPr>
      </w:pPr>
      <w:r w:rsidRPr="00625710">
        <w:rPr>
          <w:rFonts w:ascii="Calibri" w:eastAsia="Arial Nova" w:hAnsi="Calibri" w:cs="Calibri"/>
          <w:sz w:val="24"/>
          <w:szCs w:val="24"/>
        </w:rPr>
        <w:t>Staff may inspect lunchboxes to ensure adherence to food safety and allergy guidelines</w:t>
      </w:r>
      <w:r w:rsidR="00625710" w:rsidRPr="00625710">
        <w:rPr>
          <w:rFonts w:ascii="Calibri" w:eastAsia="Arial Nova" w:hAnsi="Calibri" w:cs="Calibri"/>
          <w:sz w:val="24"/>
          <w:szCs w:val="24"/>
        </w:rPr>
        <w:t>.</w:t>
      </w:r>
    </w:p>
    <w:p w14:paraId="6479DD03" w14:textId="5084F0B0" w:rsidR="00625710" w:rsidRPr="00EF45DE" w:rsidRDefault="00625710" w:rsidP="00625710">
      <w:pPr>
        <w:pStyle w:val="Heading1"/>
        <w:rPr>
          <w:rFonts w:ascii="Calibri" w:hAnsi="Calibri" w:cs="Calibri"/>
          <w:b/>
          <w:bCs/>
          <w:color w:val="000000" w:themeColor="text1"/>
          <w:sz w:val="28"/>
          <w:szCs w:val="28"/>
        </w:rPr>
      </w:pPr>
      <w:r w:rsidRPr="00EF45DE">
        <w:rPr>
          <w:rFonts w:ascii="Calibri" w:hAnsi="Calibri" w:cs="Calibri"/>
          <w:b/>
          <w:bCs/>
          <w:color w:val="000000" w:themeColor="text1"/>
          <w:sz w:val="28"/>
          <w:szCs w:val="28"/>
        </w:rPr>
        <w:t>Non- Compliance &amp; Right to Refuse Packed Lunches to Safeguard All Children</w:t>
      </w:r>
    </w:p>
    <w:p w14:paraId="452A9BC9" w14:textId="77777777" w:rsidR="00625710" w:rsidRPr="00625710" w:rsidRDefault="00625710" w:rsidP="00625710">
      <w:pPr>
        <w:pStyle w:val="PlainText"/>
        <w:rPr>
          <w:rFonts w:eastAsia="Arial Nova" w:cs="Calibri"/>
          <w:sz w:val="24"/>
          <w:szCs w:val="24"/>
        </w:rPr>
      </w:pPr>
      <w:r w:rsidRPr="00625710">
        <w:rPr>
          <w:rFonts w:eastAsia="Arial Nova" w:cs="Calibri"/>
          <w:sz w:val="24"/>
          <w:szCs w:val="24"/>
        </w:rPr>
        <w:t xml:space="preserve">Parents/Carers must adhere to our allergy, food hygiene, and healthy eating guidelines.  </w:t>
      </w:r>
    </w:p>
    <w:p w14:paraId="45201634" w14:textId="5B6D1902" w:rsidR="00625710" w:rsidRDefault="00625710" w:rsidP="009110A6">
      <w:pPr>
        <w:pStyle w:val="PlainText"/>
        <w:rPr>
          <w:rFonts w:eastAsia="Arial Nova" w:cs="Calibri"/>
          <w:sz w:val="24"/>
          <w:szCs w:val="24"/>
        </w:rPr>
      </w:pPr>
      <w:r w:rsidRPr="00625710">
        <w:rPr>
          <w:rFonts w:eastAsia="Arial Nova" w:cs="Calibri"/>
          <w:sz w:val="24"/>
          <w:szCs w:val="24"/>
        </w:rPr>
        <w:t xml:space="preserve">If a lunch does not meet our standards, we reserve the right to:  </w:t>
      </w:r>
    </w:p>
    <w:p w14:paraId="31B03704" w14:textId="77777777" w:rsidR="009110A6" w:rsidRPr="009110A6" w:rsidRDefault="009110A6" w:rsidP="009110A6">
      <w:pPr>
        <w:pStyle w:val="PlainText"/>
        <w:rPr>
          <w:rFonts w:eastAsia="Arial Nova" w:cs="Calibri"/>
          <w:sz w:val="24"/>
          <w:szCs w:val="24"/>
        </w:rPr>
      </w:pPr>
    </w:p>
    <w:p w14:paraId="7B0098E9" w14:textId="77777777" w:rsidR="00625710" w:rsidRPr="00625710" w:rsidRDefault="00625710" w:rsidP="00625710">
      <w:pPr>
        <w:pStyle w:val="PlainText"/>
        <w:numPr>
          <w:ilvl w:val="0"/>
          <w:numId w:val="8"/>
        </w:numPr>
        <w:rPr>
          <w:rFonts w:eastAsia="Arial Nova" w:cs="Calibri"/>
          <w:sz w:val="24"/>
          <w:szCs w:val="24"/>
        </w:rPr>
      </w:pPr>
      <w:r w:rsidRPr="00625710">
        <w:rPr>
          <w:rFonts w:eastAsia="Arial Nova" w:cs="Calibri"/>
          <w:sz w:val="24"/>
          <w:szCs w:val="24"/>
        </w:rPr>
        <w:t xml:space="preserve">Refuse packed lunches until compliance is ensured.  </w:t>
      </w:r>
    </w:p>
    <w:p w14:paraId="60F7228C" w14:textId="77777777" w:rsidR="00625710" w:rsidRPr="00625710" w:rsidRDefault="00625710" w:rsidP="00625710">
      <w:pPr>
        <w:pStyle w:val="PlainText"/>
        <w:numPr>
          <w:ilvl w:val="0"/>
          <w:numId w:val="8"/>
        </w:numPr>
        <w:rPr>
          <w:rFonts w:eastAsia="Arial Nova" w:cs="Calibri"/>
          <w:sz w:val="24"/>
          <w:szCs w:val="24"/>
        </w:rPr>
      </w:pPr>
      <w:r w:rsidRPr="00625710">
        <w:rPr>
          <w:rFonts w:eastAsia="Arial Nova" w:cs="Calibri"/>
          <w:sz w:val="24"/>
          <w:szCs w:val="24"/>
        </w:rPr>
        <w:t xml:space="preserve">Report ongoing non-compliance as a safeguarding concern, in line with EYFS regulations.  </w:t>
      </w:r>
    </w:p>
    <w:p w14:paraId="03F5311A" w14:textId="77777777" w:rsidR="00625710" w:rsidRPr="00625710" w:rsidRDefault="00625710" w:rsidP="00625710">
      <w:pPr>
        <w:pStyle w:val="PlainText"/>
        <w:rPr>
          <w:rFonts w:eastAsia="Arial Nova" w:cs="Calibri"/>
          <w:sz w:val="24"/>
          <w:szCs w:val="24"/>
        </w:rPr>
      </w:pPr>
    </w:p>
    <w:p w14:paraId="7069568F" w14:textId="7BB44E0E" w:rsidR="00625710" w:rsidRPr="00625710" w:rsidRDefault="00625710" w:rsidP="00625710">
      <w:pPr>
        <w:pStyle w:val="PlainText"/>
        <w:rPr>
          <w:rFonts w:eastAsia="Arial Nova" w:cs="Calibri"/>
          <w:sz w:val="24"/>
          <w:szCs w:val="24"/>
        </w:rPr>
      </w:pPr>
      <w:r w:rsidRPr="00625710">
        <w:rPr>
          <w:rFonts w:eastAsia="Arial Nova" w:cs="Calibri"/>
          <w:sz w:val="24"/>
          <w:szCs w:val="24"/>
        </w:rPr>
        <w:t>If a child comes without a packed lunch, we will call families to bring one in</w:t>
      </w:r>
      <w:r w:rsidR="009110A6">
        <w:rPr>
          <w:rFonts w:eastAsia="Arial Nova" w:cs="Calibri"/>
          <w:sz w:val="24"/>
          <w:szCs w:val="24"/>
        </w:rPr>
        <w:t>.</w:t>
      </w:r>
    </w:p>
    <w:p w14:paraId="32FC7E92" w14:textId="77777777" w:rsidR="00625710" w:rsidRPr="00625710" w:rsidRDefault="00625710" w:rsidP="00625710">
      <w:pPr>
        <w:pStyle w:val="PlainText"/>
        <w:rPr>
          <w:rFonts w:eastAsia="Arial Nova" w:cs="Calibri"/>
          <w:sz w:val="24"/>
          <w:szCs w:val="24"/>
        </w:rPr>
      </w:pPr>
    </w:p>
    <w:p w14:paraId="1256A1C8" w14:textId="77777777" w:rsidR="00625710" w:rsidRPr="00625710" w:rsidRDefault="00625710" w:rsidP="00625710">
      <w:pPr>
        <w:pStyle w:val="PlainText"/>
        <w:rPr>
          <w:rFonts w:eastAsia="Arial Nova" w:cs="Calibri"/>
          <w:b/>
          <w:bCs/>
          <w:color w:val="FF0000"/>
          <w:sz w:val="24"/>
          <w:szCs w:val="24"/>
        </w:rPr>
      </w:pPr>
    </w:p>
    <w:p w14:paraId="28A520B8" w14:textId="40BB5601" w:rsidR="00625710" w:rsidRPr="00EF45DE" w:rsidRDefault="00625710" w:rsidP="00625710">
      <w:pPr>
        <w:pStyle w:val="PlainText"/>
        <w:rPr>
          <w:rFonts w:eastAsia="Arial Nova" w:cs="Calibri"/>
          <w:b/>
          <w:bCs/>
          <w:sz w:val="28"/>
          <w:szCs w:val="28"/>
        </w:rPr>
      </w:pPr>
      <w:r w:rsidRPr="00EF45DE">
        <w:rPr>
          <w:rFonts w:eastAsia="Arial Nova" w:cs="Calibri"/>
          <w:b/>
          <w:bCs/>
          <w:sz w:val="28"/>
          <w:szCs w:val="28"/>
        </w:rPr>
        <w:t xml:space="preserve">Support for Parent/Carers </w:t>
      </w:r>
    </w:p>
    <w:p w14:paraId="61E50710" w14:textId="77777777" w:rsidR="00625710" w:rsidRPr="00625710" w:rsidRDefault="00625710" w:rsidP="00625710">
      <w:pPr>
        <w:pStyle w:val="PlainText"/>
        <w:rPr>
          <w:rFonts w:eastAsia="Arial Nova" w:cs="Calibri"/>
          <w:sz w:val="24"/>
          <w:szCs w:val="24"/>
        </w:rPr>
      </w:pPr>
      <w:r w:rsidRPr="00625710">
        <w:rPr>
          <w:rFonts w:eastAsia="Arial Nova" w:cs="Calibri"/>
          <w:sz w:val="24"/>
          <w:szCs w:val="24"/>
        </w:rPr>
        <w:t xml:space="preserve">If you need support in providing a healthy packed lunch, we are happy to offer guidance and resources. Please speak to a member of staff if you require any assistance. </w:t>
      </w:r>
    </w:p>
    <w:p w14:paraId="2A4CD0F2" w14:textId="77777777" w:rsidR="00625710" w:rsidRPr="00625710" w:rsidRDefault="00625710" w:rsidP="00625710">
      <w:pPr>
        <w:pStyle w:val="PlainText"/>
        <w:rPr>
          <w:rFonts w:eastAsia="Arial Nova" w:cs="Calibri"/>
          <w:sz w:val="24"/>
          <w:szCs w:val="24"/>
        </w:rPr>
      </w:pPr>
    </w:p>
    <w:p w14:paraId="5FF8AF7A" w14:textId="77777777" w:rsidR="00625710" w:rsidRPr="00625710" w:rsidRDefault="00625710" w:rsidP="00625710">
      <w:pPr>
        <w:pStyle w:val="PlainText"/>
        <w:rPr>
          <w:rFonts w:eastAsia="Arial Nova" w:cs="Calibri"/>
          <w:sz w:val="24"/>
          <w:szCs w:val="24"/>
        </w:rPr>
      </w:pPr>
      <w:r w:rsidRPr="00625710">
        <w:rPr>
          <w:rFonts w:eastAsia="Arial Nova" w:cs="Calibri"/>
          <w:sz w:val="24"/>
          <w:szCs w:val="24"/>
        </w:rPr>
        <w:t>You can also access guidance and ideas by visiting the following websites:</w:t>
      </w:r>
    </w:p>
    <w:p w14:paraId="6270B3CF" w14:textId="77777777" w:rsidR="00625710" w:rsidRPr="00625710" w:rsidRDefault="00625710" w:rsidP="00625710">
      <w:pPr>
        <w:pStyle w:val="PlainText"/>
        <w:rPr>
          <w:rFonts w:eastAsia="Arial Nova" w:cs="Calibri"/>
          <w:sz w:val="24"/>
          <w:szCs w:val="24"/>
        </w:rPr>
      </w:pPr>
      <w:hyperlink r:id="rId7" w:history="1">
        <w:r w:rsidRPr="00625710">
          <w:rPr>
            <w:rStyle w:val="Hyperlink"/>
            <w:rFonts w:eastAsia="Arial Nova" w:cs="Calibri"/>
            <w:sz w:val="24"/>
            <w:szCs w:val="24"/>
          </w:rPr>
          <w:t>https://www.firststepsnutrition.org/eating-well-early-years</w:t>
        </w:r>
      </w:hyperlink>
      <w:r w:rsidRPr="00625710">
        <w:rPr>
          <w:rFonts w:eastAsia="Arial Nova" w:cs="Calibri"/>
          <w:sz w:val="24"/>
          <w:szCs w:val="24"/>
        </w:rPr>
        <w:t xml:space="preserve"> </w:t>
      </w:r>
      <w:hyperlink r:id="rId8" w:history="1">
        <w:r w:rsidRPr="00625710">
          <w:rPr>
            <w:rStyle w:val="Hyperlink"/>
            <w:rFonts w:eastAsia="Arial Nova" w:cs="Calibri"/>
            <w:sz w:val="24"/>
            <w:szCs w:val="24"/>
          </w:rPr>
          <w:t>https://healthforunder5s.co.uk/sections/preschool/preparing-the-perfect-packed-lunch/</w:t>
        </w:r>
      </w:hyperlink>
      <w:r w:rsidRPr="00625710">
        <w:rPr>
          <w:rFonts w:eastAsia="Arial Nova" w:cs="Calibri"/>
          <w:sz w:val="24"/>
          <w:szCs w:val="24"/>
        </w:rPr>
        <w:t xml:space="preserve"> </w:t>
      </w:r>
    </w:p>
    <w:p w14:paraId="18AEF9E6" w14:textId="77777777" w:rsidR="00625710" w:rsidRPr="00625710" w:rsidRDefault="00625710" w:rsidP="00625710">
      <w:pPr>
        <w:pStyle w:val="PlainText"/>
        <w:rPr>
          <w:rFonts w:eastAsia="Arial Nova" w:cs="Calibri"/>
          <w:sz w:val="24"/>
          <w:szCs w:val="24"/>
        </w:rPr>
      </w:pPr>
    </w:p>
    <w:p w14:paraId="0BB59D09" w14:textId="77777777" w:rsidR="00625710" w:rsidRPr="00625710" w:rsidRDefault="00625710" w:rsidP="00625710">
      <w:pPr>
        <w:pStyle w:val="PlainText"/>
        <w:rPr>
          <w:rFonts w:eastAsia="Arial Nova" w:cs="Calibri"/>
          <w:sz w:val="24"/>
          <w:szCs w:val="24"/>
        </w:rPr>
      </w:pPr>
    </w:p>
    <w:p w14:paraId="1E1DB3DF" w14:textId="77777777" w:rsidR="009110A6" w:rsidRDefault="009110A6" w:rsidP="00625710">
      <w:pPr>
        <w:pStyle w:val="PlainText"/>
        <w:rPr>
          <w:rFonts w:eastAsia="Arial Nova" w:cs="Calibri"/>
          <w:b/>
          <w:bCs/>
          <w:sz w:val="28"/>
          <w:szCs w:val="28"/>
        </w:rPr>
      </w:pPr>
    </w:p>
    <w:p w14:paraId="76F76E19" w14:textId="77777777" w:rsidR="009110A6" w:rsidRDefault="009110A6" w:rsidP="00625710">
      <w:pPr>
        <w:pStyle w:val="PlainText"/>
        <w:rPr>
          <w:rFonts w:eastAsia="Arial Nova" w:cs="Calibri"/>
          <w:b/>
          <w:bCs/>
          <w:sz w:val="28"/>
          <w:szCs w:val="28"/>
        </w:rPr>
      </w:pPr>
    </w:p>
    <w:p w14:paraId="13CBBA37" w14:textId="77777777" w:rsidR="009110A6" w:rsidRDefault="009110A6" w:rsidP="00625710">
      <w:pPr>
        <w:pStyle w:val="PlainText"/>
        <w:rPr>
          <w:rFonts w:eastAsia="Arial Nova" w:cs="Calibri"/>
          <w:b/>
          <w:bCs/>
          <w:sz w:val="28"/>
          <w:szCs w:val="28"/>
        </w:rPr>
      </w:pPr>
    </w:p>
    <w:p w14:paraId="4A84261C" w14:textId="77777777" w:rsidR="009110A6" w:rsidRDefault="009110A6" w:rsidP="00625710">
      <w:pPr>
        <w:pStyle w:val="PlainText"/>
        <w:rPr>
          <w:rFonts w:eastAsia="Arial Nova" w:cs="Calibri"/>
          <w:b/>
          <w:bCs/>
          <w:sz w:val="28"/>
          <w:szCs w:val="28"/>
        </w:rPr>
      </w:pPr>
    </w:p>
    <w:p w14:paraId="65158868" w14:textId="77777777" w:rsidR="009110A6" w:rsidRDefault="009110A6" w:rsidP="00625710">
      <w:pPr>
        <w:pStyle w:val="PlainText"/>
        <w:rPr>
          <w:rFonts w:eastAsia="Arial Nova" w:cs="Calibri"/>
          <w:b/>
          <w:bCs/>
          <w:sz w:val="28"/>
          <w:szCs w:val="28"/>
        </w:rPr>
      </w:pPr>
    </w:p>
    <w:p w14:paraId="68A19C2A" w14:textId="77777777" w:rsidR="009110A6" w:rsidRDefault="009110A6" w:rsidP="00625710">
      <w:pPr>
        <w:pStyle w:val="PlainText"/>
        <w:rPr>
          <w:rFonts w:eastAsia="Arial Nova" w:cs="Calibri"/>
          <w:b/>
          <w:bCs/>
          <w:sz w:val="28"/>
          <w:szCs w:val="28"/>
        </w:rPr>
      </w:pPr>
    </w:p>
    <w:p w14:paraId="515629C0" w14:textId="061EDA19" w:rsidR="00625710" w:rsidRPr="00EF45DE" w:rsidRDefault="00625710" w:rsidP="00625710">
      <w:pPr>
        <w:pStyle w:val="PlainText"/>
        <w:rPr>
          <w:rFonts w:eastAsia="Arial Nova" w:cs="Calibri"/>
          <w:b/>
          <w:bCs/>
          <w:sz w:val="28"/>
          <w:szCs w:val="28"/>
        </w:rPr>
      </w:pPr>
      <w:r w:rsidRPr="00EF45DE">
        <w:rPr>
          <w:rFonts w:eastAsia="Arial Nova" w:cs="Calibri"/>
          <w:b/>
          <w:bCs/>
          <w:sz w:val="28"/>
          <w:szCs w:val="28"/>
        </w:rPr>
        <w:t>Parental Declaration</w:t>
      </w:r>
    </w:p>
    <w:p w14:paraId="55B31CEE" w14:textId="77777777" w:rsidR="00EF45DE" w:rsidRDefault="00EF45DE" w:rsidP="00625710">
      <w:pPr>
        <w:pStyle w:val="PlainText"/>
        <w:rPr>
          <w:rFonts w:eastAsia="Arial Nova" w:cs="Calibri"/>
          <w:sz w:val="24"/>
          <w:szCs w:val="24"/>
        </w:rPr>
      </w:pPr>
    </w:p>
    <w:p w14:paraId="261F0066" w14:textId="77777777" w:rsidR="009110A6" w:rsidRDefault="009110A6" w:rsidP="00625710">
      <w:pPr>
        <w:pStyle w:val="PlainText"/>
        <w:rPr>
          <w:rFonts w:eastAsia="Arial Nova" w:cs="Calibri"/>
          <w:sz w:val="24"/>
          <w:szCs w:val="24"/>
        </w:rPr>
      </w:pPr>
    </w:p>
    <w:p w14:paraId="718C8F87" w14:textId="1AF0E21C" w:rsidR="00625710" w:rsidRDefault="00625710" w:rsidP="00625710">
      <w:pPr>
        <w:pStyle w:val="PlainText"/>
        <w:rPr>
          <w:rFonts w:eastAsia="Arial Nova" w:cs="Calibri"/>
          <w:sz w:val="24"/>
          <w:szCs w:val="24"/>
        </w:rPr>
      </w:pPr>
      <w:r w:rsidRPr="00625710">
        <w:rPr>
          <w:rFonts w:eastAsia="Arial Nova" w:cs="Calibri"/>
          <w:sz w:val="24"/>
          <w:szCs w:val="24"/>
        </w:rPr>
        <w:t>I</w:t>
      </w:r>
      <w:r w:rsidR="00EF45DE">
        <w:rPr>
          <w:rFonts w:eastAsia="Arial Nova" w:cs="Calibri"/>
          <w:sz w:val="24"/>
          <w:szCs w:val="24"/>
        </w:rPr>
        <w:t>, ………………………………………………………………………………………………………………</w:t>
      </w:r>
      <w:proofErr w:type="gramStart"/>
      <w:r w:rsidR="00EF45DE">
        <w:rPr>
          <w:rFonts w:eastAsia="Arial Nova" w:cs="Calibri"/>
          <w:sz w:val="24"/>
          <w:szCs w:val="24"/>
        </w:rPr>
        <w:t>…..</w:t>
      </w:r>
      <w:proofErr w:type="gramEnd"/>
      <w:r w:rsidR="00EF45DE">
        <w:rPr>
          <w:rFonts w:eastAsia="Arial Nova" w:cs="Calibri"/>
          <w:sz w:val="24"/>
          <w:szCs w:val="24"/>
        </w:rPr>
        <w:t xml:space="preserve">  </w:t>
      </w:r>
      <w:r w:rsidRPr="00625710">
        <w:rPr>
          <w:rFonts w:eastAsia="Arial Nova" w:cs="Calibri"/>
          <w:sz w:val="24"/>
          <w:szCs w:val="24"/>
        </w:rPr>
        <w:t xml:space="preserve">confirm that:  </w:t>
      </w:r>
    </w:p>
    <w:p w14:paraId="33974ED1" w14:textId="77777777" w:rsidR="00EF45DE" w:rsidRPr="00625710" w:rsidRDefault="00EF45DE" w:rsidP="00625710">
      <w:pPr>
        <w:pStyle w:val="PlainText"/>
        <w:rPr>
          <w:rFonts w:eastAsia="Arial Nova" w:cs="Calibri"/>
          <w:sz w:val="24"/>
          <w:szCs w:val="24"/>
        </w:rPr>
      </w:pPr>
    </w:p>
    <w:p w14:paraId="386B13A6" w14:textId="0E5F13B0" w:rsidR="00625710" w:rsidRPr="00625710" w:rsidRDefault="00625710" w:rsidP="00625710">
      <w:pPr>
        <w:pStyle w:val="PlainText"/>
        <w:rPr>
          <w:rFonts w:eastAsia="Arial Nova" w:cs="Calibri"/>
          <w:sz w:val="24"/>
          <w:szCs w:val="24"/>
        </w:rPr>
      </w:pPr>
      <w:r w:rsidRPr="00625710">
        <w:rPr>
          <w:rFonts w:ascii="Segoe UI Symbol" w:eastAsia="Arial Nova" w:hAnsi="Segoe UI Symbol" w:cs="Segoe UI Symbol"/>
          <w:sz w:val="24"/>
          <w:szCs w:val="24"/>
        </w:rPr>
        <w:t>✔</w:t>
      </w:r>
      <w:r w:rsidRPr="00625710">
        <w:rPr>
          <w:rFonts w:eastAsia="Arial Nova" w:cs="Calibri"/>
          <w:sz w:val="24"/>
          <w:szCs w:val="24"/>
        </w:rPr>
        <w:t xml:space="preserve"> I understand and agree to follow the Packed Lunch Policy at </w:t>
      </w:r>
      <w:r w:rsidR="00EF45DE">
        <w:rPr>
          <w:rFonts w:eastAsia="Arial Nova" w:cs="Calibri"/>
          <w:sz w:val="24"/>
          <w:szCs w:val="24"/>
        </w:rPr>
        <w:t>The Robin Montessori</w:t>
      </w:r>
      <w:r w:rsidR="009110A6">
        <w:rPr>
          <w:rFonts w:eastAsia="Arial Nova" w:cs="Calibri"/>
          <w:sz w:val="24"/>
          <w:szCs w:val="24"/>
        </w:rPr>
        <w:t>.</w:t>
      </w:r>
    </w:p>
    <w:p w14:paraId="7EDD8677" w14:textId="77777777" w:rsidR="00625710" w:rsidRPr="00625710" w:rsidRDefault="00625710" w:rsidP="00625710">
      <w:pPr>
        <w:pStyle w:val="PlainText"/>
        <w:rPr>
          <w:rFonts w:eastAsia="Arial Nova" w:cs="Calibri"/>
          <w:sz w:val="24"/>
          <w:szCs w:val="24"/>
        </w:rPr>
      </w:pPr>
      <w:r w:rsidRPr="00625710">
        <w:rPr>
          <w:rFonts w:ascii="Segoe UI Symbol" w:eastAsia="Arial Nova" w:hAnsi="Segoe UI Symbol" w:cs="Segoe UI Symbol"/>
          <w:sz w:val="24"/>
          <w:szCs w:val="24"/>
        </w:rPr>
        <w:t>✔</w:t>
      </w:r>
      <w:r w:rsidRPr="00625710">
        <w:rPr>
          <w:rFonts w:eastAsia="Arial Nova" w:cs="Calibri"/>
          <w:sz w:val="24"/>
          <w:szCs w:val="24"/>
        </w:rPr>
        <w:t xml:space="preserve"> I will not include any nut-based products or high-risk foods in my child’s packed lunch.  </w:t>
      </w:r>
    </w:p>
    <w:p w14:paraId="137C8828" w14:textId="77777777" w:rsidR="00625710" w:rsidRPr="00625710" w:rsidRDefault="00625710" w:rsidP="00625710">
      <w:pPr>
        <w:pStyle w:val="PlainText"/>
        <w:rPr>
          <w:rFonts w:eastAsia="Arial Nova" w:cs="Calibri"/>
          <w:sz w:val="24"/>
          <w:szCs w:val="24"/>
        </w:rPr>
      </w:pPr>
      <w:r w:rsidRPr="00625710">
        <w:rPr>
          <w:rFonts w:ascii="Segoe UI Symbol" w:eastAsia="Arial Nova" w:hAnsi="Segoe UI Symbol" w:cs="Segoe UI Symbol"/>
          <w:sz w:val="24"/>
          <w:szCs w:val="24"/>
        </w:rPr>
        <w:t>✔</w:t>
      </w:r>
      <w:r w:rsidRPr="00625710">
        <w:rPr>
          <w:rFonts w:eastAsia="Arial Nova" w:cs="Calibri"/>
          <w:sz w:val="24"/>
          <w:szCs w:val="24"/>
        </w:rPr>
        <w:t xml:space="preserve"> I will ensure all food is safe, fresh, and appropriate for my child.  </w:t>
      </w:r>
    </w:p>
    <w:p w14:paraId="2B802300" w14:textId="77777777" w:rsidR="00625710" w:rsidRPr="00625710" w:rsidRDefault="00625710" w:rsidP="00625710">
      <w:pPr>
        <w:pStyle w:val="PlainText"/>
        <w:rPr>
          <w:rFonts w:eastAsia="Arial Nova" w:cs="Calibri"/>
          <w:sz w:val="24"/>
          <w:szCs w:val="24"/>
        </w:rPr>
      </w:pPr>
      <w:r w:rsidRPr="00625710">
        <w:rPr>
          <w:rFonts w:ascii="Segoe UI Symbol" w:eastAsia="Arial Nova" w:hAnsi="Segoe UI Symbol" w:cs="Segoe UI Symbol"/>
          <w:sz w:val="24"/>
          <w:szCs w:val="24"/>
        </w:rPr>
        <w:t>✔</w:t>
      </w:r>
      <w:r w:rsidRPr="00625710">
        <w:rPr>
          <w:rFonts w:eastAsia="Arial Nova" w:cs="Calibri"/>
          <w:sz w:val="24"/>
          <w:szCs w:val="24"/>
        </w:rPr>
        <w:t xml:space="preserve"> I acknowledge that if I do not comply with this policy, the setting may refuse the packed lunch and provide an alternative meal at an additional charge.  </w:t>
      </w:r>
    </w:p>
    <w:p w14:paraId="6DCB80E0" w14:textId="77777777" w:rsidR="00625710" w:rsidRPr="00625710" w:rsidRDefault="00625710" w:rsidP="00625710">
      <w:pPr>
        <w:pStyle w:val="PlainText"/>
        <w:rPr>
          <w:rFonts w:eastAsia="Arial Nova" w:cs="Calibri"/>
          <w:sz w:val="24"/>
          <w:szCs w:val="24"/>
        </w:rPr>
      </w:pPr>
    </w:p>
    <w:p w14:paraId="75420DDD" w14:textId="77777777" w:rsidR="00EF45DE" w:rsidRDefault="00EF45DE" w:rsidP="00625710">
      <w:pPr>
        <w:pStyle w:val="PlainText"/>
        <w:rPr>
          <w:rFonts w:eastAsia="Arial Nova" w:cs="Calibri"/>
          <w:sz w:val="24"/>
          <w:szCs w:val="24"/>
        </w:rPr>
      </w:pPr>
    </w:p>
    <w:p w14:paraId="0B202F84" w14:textId="17C4D592" w:rsidR="00EF45DE" w:rsidRDefault="00625710" w:rsidP="00625710">
      <w:pPr>
        <w:pStyle w:val="PlainText"/>
        <w:rPr>
          <w:rFonts w:eastAsia="Arial Nova" w:cs="Calibri"/>
          <w:sz w:val="24"/>
          <w:szCs w:val="24"/>
        </w:rPr>
      </w:pPr>
      <w:r w:rsidRPr="00625710">
        <w:rPr>
          <w:rFonts w:eastAsia="Arial Nova" w:cs="Calibri"/>
          <w:sz w:val="24"/>
          <w:szCs w:val="24"/>
        </w:rPr>
        <w:t>Parent/Carer Signature:</w:t>
      </w:r>
      <w:r w:rsidR="00EF45DE">
        <w:rPr>
          <w:rFonts w:eastAsia="Arial Nova" w:cs="Calibri"/>
          <w:sz w:val="24"/>
          <w:szCs w:val="24"/>
        </w:rPr>
        <w:t xml:space="preserve">                                                                           </w:t>
      </w:r>
      <w:r w:rsidRPr="00625710">
        <w:rPr>
          <w:rFonts w:eastAsia="Arial Nova" w:cs="Calibri"/>
          <w:sz w:val="24"/>
          <w:szCs w:val="24"/>
        </w:rPr>
        <w:t xml:space="preserve">Date: </w:t>
      </w:r>
    </w:p>
    <w:p w14:paraId="4CF324F9" w14:textId="77777777" w:rsidR="00EF45DE" w:rsidRDefault="00EF45DE" w:rsidP="00625710">
      <w:pPr>
        <w:pStyle w:val="PlainText"/>
        <w:rPr>
          <w:rFonts w:eastAsia="Arial Nova" w:cs="Calibri"/>
          <w:sz w:val="24"/>
          <w:szCs w:val="24"/>
        </w:rPr>
      </w:pPr>
    </w:p>
    <w:p w14:paraId="59C1340E" w14:textId="77777777" w:rsidR="00EF45DE" w:rsidRDefault="00EF45DE" w:rsidP="00625710">
      <w:pPr>
        <w:pStyle w:val="PlainText"/>
        <w:rPr>
          <w:rFonts w:eastAsia="Arial Nova" w:cs="Calibri"/>
          <w:sz w:val="24"/>
          <w:szCs w:val="24"/>
        </w:rPr>
      </w:pPr>
    </w:p>
    <w:p w14:paraId="576AE60C" w14:textId="021AD099" w:rsidR="00625710" w:rsidRPr="00625710" w:rsidRDefault="00625710" w:rsidP="00625710">
      <w:pPr>
        <w:pStyle w:val="PlainText"/>
        <w:rPr>
          <w:rFonts w:eastAsia="Arial Nova" w:cs="Calibri"/>
          <w:sz w:val="24"/>
          <w:szCs w:val="24"/>
        </w:rPr>
      </w:pPr>
      <w:r w:rsidRPr="00625710">
        <w:rPr>
          <w:rFonts w:eastAsia="Arial Nova" w:cs="Calibri"/>
          <w:sz w:val="24"/>
          <w:szCs w:val="24"/>
        </w:rPr>
        <w:t>Child’s Name:</w:t>
      </w:r>
    </w:p>
    <w:p w14:paraId="3B082C7B" w14:textId="77777777" w:rsidR="00625710" w:rsidRPr="00625710" w:rsidRDefault="00625710" w:rsidP="00625710">
      <w:pPr>
        <w:pStyle w:val="PlainText"/>
        <w:rPr>
          <w:rFonts w:eastAsia="Arial Nova" w:cs="Calibri"/>
          <w:sz w:val="24"/>
          <w:szCs w:val="24"/>
        </w:rPr>
      </w:pPr>
    </w:p>
    <w:p w14:paraId="0FEDC749" w14:textId="77777777" w:rsidR="00EF45DE" w:rsidRDefault="00EF45DE" w:rsidP="00625710">
      <w:pPr>
        <w:pStyle w:val="PlainText"/>
        <w:rPr>
          <w:rFonts w:eastAsia="Arial Nova" w:cs="Calibri"/>
          <w:b/>
          <w:bCs/>
          <w:sz w:val="28"/>
          <w:szCs w:val="28"/>
        </w:rPr>
      </w:pPr>
    </w:p>
    <w:p w14:paraId="7ABD0822" w14:textId="77777777" w:rsidR="00EF45DE" w:rsidRDefault="00EF45DE" w:rsidP="00625710">
      <w:pPr>
        <w:pStyle w:val="PlainText"/>
        <w:rPr>
          <w:rFonts w:eastAsia="Arial Nova" w:cs="Calibri"/>
          <w:b/>
          <w:bCs/>
          <w:sz w:val="28"/>
          <w:szCs w:val="28"/>
        </w:rPr>
      </w:pPr>
    </w:p>
    <w:p w14:paraId="439F4785" w14:textId="3002E94D" w:rsidR="00625710" w:rsidRPr="00EF45DE" w:rsidRDefault="00625710" w:rsidP="00625710">
      <w:pPr>
        <w:pStyle w:val="PlainText"/>
        <w:rPr>
          <w:rFonts w:eastAsia="Arial Nova" w:cs="Calibri"/>
          <w:b/>
          <w:bCs/>
          <w:sz w:val="28"/>
          <w:szCs w:val="28"/>
        </w:rPr>
      </w:pPr>
      <w:r w:rsidRPr="00EF45DE">
        <w:rPr>
          <w:rFonts w:eastAsia="Arial Nova" w:cs="Calibri"/>
          <w:b/>
          <w:bCs/>
          <w:sz w:val="28"/>
          <w:szCs w:val="28"/>
        </w:rPr>
        <w:t>Review &amp; Compliance</w:t>
      </w:r>
    </w:p>
    <w:p w14:paraId="5087952E" w14:textId="77777777" w:rsidR="00625710" w:rsidRPr="00625710" w:rsidRDefault="00625710" w:rsidP="00625710">
      <w:pPr>
        <w:pStyle w:val="PlainText"/>
        <w:rPr>
          <w:rFonts w:eastAsia="Arial Nova" w:cs="Calibri"/>
          <w:sz w:val="24"/>
          <w:szCs w:val="24"/>
        </w:rPr>
      </w:pPr>
      <w:r w:rsidRPr="00625710">
        <w:rPr>
          <w:rFonts w:eastAsia="Arial Nova" w:cs="Calibri"/>
          <w:sz w:val="24"/>
          <w:szCs w:val="24"/>
        </w:rPr>
        <w:t>This policy is reviewed annually or as necessary to ensure that it remains in line with EYFS, Ofsted, and food hygiene requirements and guidance.</w:t>
      </w:r>
    </w:p>
    <w:p w14:paraId="7C72D3B5" w14:textId="77777777" w:rsidR="00625710" w:rsidRPr="00625710" w:rsidRDefault="00625710" w:rsidP="00625710">
      <w:pPr>
        <w:pStyle w:val="PlainText"/>
        <w:rPr>
          <w:rFonts w:eastAsia="Arial Nova" w:cs="Calibri"/>
          <w:sz w:val="24"/>
          <w:szCs w:val="24"/>
        </w:rPr>
      </w:pPr>
      <w:r w:rsidRPr="00625710">
        <w:rPr>
          <w:rFonts w:eastAsia="Arial Nova" w:cs="Calibri"/>
          <w:sz w:val="24"/>
          <w:szCs w:val="24"/>
        </w:rPr>
        <w:t xml:space="preserve">  </w:t>
      </w:r>
    </w:p>
    <w:p w14:paraId="5C30CA54" w14:textId="77777777" w:rsidR="00625710" w:rsidRPr="00625710" w:rsidRDefault="00625710" w:rsidP="00625710">
      <w:pPr>
        <w:pStyle w:val="PlainText"/>
        <w:rPr>
          <w:rFonts w:eastAsia="Arial Nova" w:cs="Calibri"/>
          <w:sz w:val="24"/>
          <w:szCs w:val="24"/>
        </w:rPr>
      </w:pPr>
      <w:r w:rsidRPr="00625710">
        <w:rPr>
          <w:rFonts w:eastAsia="Arial Nova" w:cs="Calibri"/>
          <w:sz w:val="24"/>
          <w:szCs w:val="24"/>
        </w:rPr>
        <w:t xml:space="preserve">Parents/Carers will receive a copy of this policy, and reminders as needed.  </w:t>
      </w:r>
    </w:p>
    <w:p w14:paraId="56CED0DB" w14:textId="77777777" w:rsidR="00625710" w:rsidRPr="00625710" w:rsidRDefault="00625710" w:rsidP="00625710">
      <w:pPr>
        <w:pStyle w:val="PlainText"/>
        <w:rPr>
          <w:rFonts w:eastAsia="Arial Nova" w:cs="Calibri"/>
          <w:sz w:val="24"/>
          <w:szCs w:val="24"/>
        </w:rPr>
      </w:pPr>
    </w:p>
    <w:p w14:paraId="572F4151" w14:textId="77777777" w:rsidR="00625710" w:rsidRPr="00625710" w:rsidRDefault="00625710" w:rsidP="00625710">
      <w:pPr>
        <w:pStyle w:val="PlainText"/>
        <w:rPr>
          <w:rFonts w:eastAsia="Arial Nova" w:cs="Calibri"/>
          <w:sz w:val="24"/>
          <w:szCs w:val="24"/>
        </w:rPr>
      </w:pPr>
    </w:p>
    <w:p w14:paraId="4AE99F82" w14:textId="63F32225" w:rsidR="00625710" w:rsidRPr="00625710" w:rsidRDefault="00625710" w:rsidP="00625710">
      <w:pPr>
        <w:pStyle w:val="PlainText"/>
        <w:rPr>
          <w:rFonts w:eastAsia="Arial Nova" w:cs="Calibri"/>
          <w:color w:val="FF0000"/>
          <w:sz w:val="24"/>
          <w:szCs w:val="24"/>
        </w:rPr>
      </w:pPr>
      <w:r w:rsidRPr="009110A6">
        <w:rPr>
          <w:rFonts w:eastAsia="Arial Nova" w:cs="Calibri"/>
          <w:b/>
          <w:bCs/>
          <w:sz w:val="24"/>
          <w:szCs w:val="24"/>
        </w:rPr>
        <w:t>Last reviewed:</w:t>
      </w:r>
      <w:r w:rsidRPr="00625710">
        <w:rPr>
          <w:rFonts w:eastAsia="Arial Nova" w:cs="Calibri"/>
          <w:sz w:val="24"/>
          <w:szCs w:val="24"/>
        </w:rPr>
        <w:t xml:space="preserve"> </w:t>
      </w:r>
      <w:r w:rsidR="00EF45DE" w:rsidRPr="00EF45DE">
        <w:rPr>
          <w:rFonts w:eastAsia="Arial Nova" w:cs="Calibri"/>
          <w:color w:val="000000" w:themeColor="text1"/>
          <w:sz w:val="24"/>
          <w:szCs w:val="24"/>
        </w:rPr>
        <w:t>25</w:t>
      </w:r>
      <w:r w:rsidR="00EF45DE" w:rsidRPr="00EF45DE">
        <w:rPr>
          <w:rFonts w:eastAsia="Arial Nova" w:cs="Calibri"/>
          <w:color w:val="000000" w:themeColor="text1"/>
          <w:sz w:val="24"/>
          <w:szCs w:val="24"/>
          <w:vertAlign w:val="superscript"/>
        </w:rPr>
        <w:t>th</w:t>
      </w:r>
      <w:r w:rsidR="00EF45DE" w:rsidRPr="00EF45DE">
        <w:rPr>
          <w:rFonts w:eastAsia="Arial Nova" w:cs="Calibri"/>
          <w:color w:val="000000" w:themeColor="text1"/>
          <w:sz w:val="24"/>
          <w:szCs w:val="24"/>
        </w:rPr>
        <w:t xml:space="preserve"> July 2025</w:t>
      </w:r>
    </w:p>
    <w:p w14:paraId="7F992B52" w14:textId="77777777" w:rsidR="00625710" w:rsidRPr="00625710" w:rsidRDefault="00625710" w:rsidP="00625710">
      <w:pPr>
        <w:pStyle w:val="PlainText"/>
        <w:rPr>
          <w:rFonts w:eastAsia="Arial Nova" w:cs="Calibri"/>
          <w:sz w:val="24"/>
          <w:szCs w:val="24"/>
        </w:rPr>
      </w:pPr>
    </w:p>
    <w:p w14:paraId="321FD49D" w14:textId="375E7FC4" w:rsidR="00625710" w:rsidRDefault="00625710" w:rsidP="00625710">
      <w:pPr>
        <w:pStyle w:val="PlainText"/>
        <w:rPr>
          <w:rFonts w:eastAsia="Arial Nova" w:cs="Calibri"/>
          <w:color w:val="000000" w:themeColor="text1"/>
          <w:sz w:val="24"/>
          <w:szCs w:val="24"/>
        </w:rPr>
      </w:pPr>
      <w:r w:rsidRPr="009110A6">
        <w:rPr>
          <w:rFonts w:eastAsia="Arial Nova" w:cs="Calibri"/>
          <w:b/>
          <w:bCs/>
          <w:sz w:val="24"/>
          <w:szCs w:val="24"/>
        </w:rPr>
        <w:t>Next review due:</w:t>
      </w:r>
      <w:r w:rsidR="00EF45DE">
        <w:rPr>
          <w:rFonts w:eastAsia="Arial Nova" w:cs="Calibri"/>
          <w:color w:val="FF0000"/>
          <w:sz w:val="24"/>
          <w:szCs w:val="24"/>
        </w:rPr>
        <w:t xml:space="preserve"> </w:t>
      </w:r>
      <w:r w:rsidR="00EF45DE" w:rsidRPr="00EF45DE">
        <w:rPr>
          <w:rFonts w:eastAsia="Arial Nova" w:cs="Calibri"/>
          <w:color w:val="000000" w:themeColor="text1"/>
          <w:sz w:val="24"/>
          <w:szCs w:val="24"/>
        </w:rPr>
        <w:t>When needed</w:t>
      </w:r>
    </w:p>
    <w:p w14:paraId="59F7F026" w14:textId="77777777" w:rsidR="00EF45DE" w:rsidRPr="00625710" w:rsidRDefault="00EF45DE" w:rsidP="00625710">
      <w:pPr>
        <w:pStyle w:val="PlainText"/>
        <w:rPr>
          <w:rFonts w:eastAsia="Arial Nova" w:cs="Calibri"/>
          <w:color w:val="FF0000"/>
          <w:sz w:val="24"/>
          <w:szCs w:val="24"/>
        </w:rPr>
      </w:pPr>
    </w:p>
    <w:p w14:paraId="1E70BF1E" w14:textId="56DF4372" w:rsidR="009109AD" w:rsidRPr="00B736AA" w:rsidRDefault="009109AD" w:rsidP="00B736AA"/>
    <w:sectPr w:rsidR="009109AD" w:rsidRPr="00B736A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450A" w14:textId="77777777" w:rsidR="00686EA6" w:rsidRDefault="00686EA6" w:rsidP="009109AD">
      <w:pPr>
        <w:spacing w:after="0" w:line="240" w:lineRule="auto"/>
      </w:pPr>
      <w:r>
        <w:separator/>
      </w:r>
    </w:p>
  </w:endnote>
  <w:endnote w:type="continuationSeparator" w:id="0">
    <w:p w14:paraId="20BEC01F" w14:textId="77777777" w:rsidR="00686EA6" w:rsidRDefault="00686EA6" w:rsidP="0091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EA526" w14:textId="77777777" w:rsidR="00686EA6" w:rsidRDefault="00686EA6" w:rsidP="009109AD">
      <w:pPr>
        <w:spacing w:after="0" w:line="240" w:lineRule="auto"/>
      </w:pPr>
      <w:r>
        <w:separator/>
      </w:r>
    </w:p>
  </w:footnote>
  <w:footnote w:type="continuationSeparator" w:id="0">
    <w:p w14:paraId="40412068" w14:textId="77777777" w:rsidR="00686EA6" w:rsidRDefault="00686EA6" w:rsidP="0091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0C5A" w14:textId="10C371A3" w:rsidR="009109AD" w:rsidRDefault="009109AD" w:rsidP="009109AD">
    <w:pPr>
      <w:pStyle w:val="Header"/>
      <w:jc w:val="center"/>
    </w:pPr>
    <w:r>
      <w:rPr>
        <w:noProof/>
      </w:rPr>
      <w:drawing>
        <wp:inline distT="0" distB="0" distL="0" distR="0" wp14:anchorId="7740E407" wp14:editId="185BB1DF">
          <wp:extent cx="963295" cy="835025"/>
          <wp:effectExtent l="0" t="0" r="8255" b="3175"/>
          <wp:docPr id="12875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835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EBF"/>
    <w:multiLevelType w:val="hybridMultilevel"/>
    <w:tmpl w:val="AC3E757E"/>
    <w:lvl w:ilvl="0" w:tplc="E0129FE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3D3AA5"/>
    <w:multiLevelType w:val="hybridMultilevel"/>
    <w:tmpl w:val="00EE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4170A6"/>
    <w:multiLevelType w:val="hybridMultilevel"/>
    <w:tmpl w:val="BA2CB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78768F4"/>
    <w:multiLevelType w:val="hybridMultilevel"/>
    <w:tmpl w:val="38381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AED3957"/>
    <w:multiLevelType w:val="hybridMultilevel"/>
    <w:tmpl w:val="0CE8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764F1"/>
    <w:multiLevelType w:val="hybridMultilevel"/>
    <w:tmpl w:val="8762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01545"/>
    <w:multiLevelType w:val="hybridMultilevel"/>
    <w:tmpl w:val="853E41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765B4086"/>
    <w:multiLevelType w:val="hybridMultilevel"/>
    <w:tmpl w:val="0CA0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9455306">
    <w:abstractNumId w:val="1"/>
  </w:num>
  <w:num w:numId="2" w16cid:durableId="2028863953">
    <w:abstractNumId w:val="4"/>
  </w:num>
  <w:num w:numId="3" w16cid:durableId="291446021">
    <w:abstractNumId w:val="7"/>
  </w:num>
  <w:num w:numId="4" w16cid:durableId="1612280995">
    <w:abstractNumId w:val="5"/>
  </w:num>
  <w:num w:numId="5" w16cid:durableId="552886359">
    <w:abstractNumId w:val="6"/>
  </w:num>
  <w:num w:numId="6" w16cid:durableId="1857770648">
    <w:abstractNumId w:val="2"/>
  </w:num>
  <w:num w:numId="7" w16cid:durableId="1512529146">
    <w:abstractNumId w:val="3"/>
  </w:num>
  <w:num w:numId="8" w16cid:durableId="167294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AD"/>
    <w:rsid w:val="000149E9"/>
    <w:rsid w:val="001142D3"/>
    <w:rsid w:val="00162307"/>
    <w:rsid w:val="00625710"/>
    <w:rsid w:val="00686EA6"/>
    <w:rsid w:val="00723F0B"/>
    <w:rsid w:val="009109AD"/>
    <w:rsid w:val="009110A6"/>
    <w:rsid w:val="00A04D6E"/>
    <w:rsid w:val="00AE265A"/>
    <w:rsid w:val="00B736AA"/>
    <w:rsid w:val="00D43852"/>
    <w:rsid w:val="00EF45DE"/>
    <w:rsid w:val="00F876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E8AA5"/>
  <w15:chartTrackingRefBased/>
  <w15:docId w15:val="{23CA0F27-253D-434D-9783-E75BF561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9AD"/>
    <w:rPr>
      <w:rFonts w:eastAsiaTheme="majorEastAsia" w:cstheme="majorBidi"/>
      <w:color w:val="272727" w:themeColor="text1" w:themeTint="D8"/>
    </w:rPr>
  </w:style>
  <w:style w:type="paragraph" w:styleId="Title">
    <w:name w:val="Title"/>
    <w:basedOn w:val="Normal"/>
    <w:next w:val="Normal"/>
    <w:link w:val="TitleChar"/>
    <w:uiPriority w:val="10"/>
    <w:qFormat/>
    <w:rsid w:val="00910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9AD"/>
    <w:pPr>
      <w:spacing w:before="160"/>
      <w:jc w:val="center"/>
    </w:pPr>
    <w:rPr>
      <w:i/>
      <w:iCs/>
      <w:color w:val="404040" w:themeColor="text1" w:themeTint="BF"/>
    </w:rPr>
  </w:style>
  <w:style w:type="character" w:customStyle="1" w:styleId="QuoteChar">
    <w:name w:val="Quote Char"/>
    <w:basedOn w:val="DefaultParagraphFont"/>
    <w:link w:val="Quote"/>
    <w:uiPriority w:val="29"/>
    <w:rsid w:val="009109AD"/>
    <w:rPr>
      <w:i/>
      <w:iCs/>
      <w:color w:val="404040" w:themeColor="text1" w:themeTint="BF"/>
    </w:rPr>
  </w:style>
  <w:style w:type="paragraph" w:styleId="ListParagraph">
    <w:name w:val="List Paragraph"/>
    <w:basedOn w:val="Normal"/>
    <w:uiPriority w:val="34"/>
    <w:qFormat/>
    <w:rsid w:val="009109AD"/>
    <w:pPr>
      <w:ind w:left="720"/>
      <w:contextualSpacing/>
    </w:pPr>
  </w:style>
  <w:style w:type="character" w:styleId="IntenseEmphasis">
    <w:name w:val="Intense Emphasis"/>
    <w:basedOn w:val="DefaultParagraphFont"/>
    <w:uiPriority w:val="21"/>
    <w:qFormat/>
    <w:rsid w:val="009109AD"/>
    <w:rPr>
      <w:i/>
      <w:iCs/>
      <w:color w:val="0F4761" w:themeColor="accent1" w:themeShade="BF"/>
    </w:rPr>
  </w:style>
  <w:style w:type="paragraph" w:styleId="IntenseQuote">
    <w:name w:val="Intense Quote"/>
    <w:basedOn w:val="Normal"/>
    <w:next w:val="Normal"/>
    <w:link w:val="IntenseQuoteChar"/>
    <w:uiPriority w:val="30"/>
    <w:qFormat/>
    <w:rsid w:val="00910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9AD"/>
    <w:rPr>
      <w:i/>
      <w:iCs/>
      <w:color w:val="0F4761" w:themeColor="accent1" w:themeShade="BF"/>
    </w:rPr>
  </w:style>
  <w:style w:type="character" w:styleId="IntenseReference">
    <w:name w:val="Intense Reference"/>
    <w:basedOn w:val="DefaultParagraphFont"/>
    <w:uiPriority w:val="32"/>
    <w:qFormat/>
    <w:rsid w:val="009109AD"/>
    <w:rPr>
      <w:b/>
      <w:bCs/>
      <w:smallCaps/>
      <w:color w:val="0F4761" w:themeColor="accent1" w:themeShade="BF"/>
      <w:spacing w:val="5"/>
    </w:rPr>
  </w:style>
  <w:style w:type="paragraph" w:styleId="Header">
    <w:name w:val="header"/>
    <w:basedOn w:val="Normal"/>
    <w:link w:val="HeaderChar"/>
    <w:uiPriority w:val="99"/>
    <w:unhideWhenUsed/>
    <w:rsid w:val="00910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9AD"/>
  </w:style>
  <w:style w:type="paragraph" w:styleId="Footer">
    <w:name w:val="footer"/>
    <w:basedOn w:val="Normal"/>
    <w:link w:val="FooterChar"/>
    <w:uiPriority w:val="99"/>
    <w:unhideWhenUsed/>
    <w:rsid w:val="00910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9AD"/>
  </w:style>
  <w:style w:type="paragraph" w:styleId="PlainText">
    <w:name w:val="Plain Text"/>
    <w:basedOn w:val="Normal"/>
    <w:link w:val="PlainTextChar"/>
    <w:uiPriority w:val="99"/>
    <w:semiHidden/>
    <w:unhideWhenUsed/>
    <w:rsid w:val="009109A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9109AD"/>
    <w:rPr>
      <w:rFonts w:ascii="Calibri" w:eastAsia="Times New Roman" w:hAnsi="Calibri"/>
      <w:szCs w:val="21"/>
    </w:rPr>
  </w:style>
  <w:style w:type="character" w:styleId="Hyperlink">
    <w:name w:val="Hyperlink"/>
    <w:basedOn w:val="DefaultParagraphFont"/>
    <w:uiPriority w:val="99"/>
    <w:semiHidden/>
    <w:unhideWhenUsed/>
    <w:rsid w:val="006257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90387">
      <w:bodyDiv w:val="1"/>
      <w:marLeft w:val="0"/>
      <w:marRight w:val="0"/>
      <w:marTop w:val="0"/>
      <w:marBottom w:val="0"/>
      <w:divBdr>
        <w:top w:val="none" w:sz="0" w:space="0" w:color="auto"/>
        <w:left w:val="none" w:sz="0" w:space="0" w:color="auto"/>
        <w:bottom w:val="none" w:sz="0" w:space="0" w:color="auto"/>
        <w:right w:val="none" w:sz="0" w:space="0" w:color="auto"/>
      </w:divBdr>
    </w:div>
    <w:div w:id="540174255">
      <w:bodyDiv w:val="1"/>
      <w:marLeft w:val="0"/>
      <w:marRight w:val="0"/>
      <w:marTop w:val="0"/>
      <w:marBottom w:val="0"/>
      <w:divBdr>
        <w:top w:val="none" w:sz="0" w:space="0" w:color="auto"/>
        <w:left w:val="none" w:sz="0" w:space="0" w:color="auto"/>
        <w:bottom w:val="none" w:sz="0" w:space="0" w:color="auto"/>
        <w:right w:val="none" w:sz="0" w:space="0" w:color="auto"/>
      </w:divBdr>
    </w:div>
    <w:div w:id="578755114">
      <w:bodyDiv w:val="1"/>
      <w:marLeft w:val="0"/>
      <w:marRight w:val="0"/>
      <w:marTop w:val="0"/>
      <w:marBottom w:val="0"/>
      <w:divBdr>
        <w:top w:val="none" w:sz="0" w:space="0" w:color="auto"/>
        <w:left w:val="none" w:sz="0" w:space="0" w:color="auto"/>
        <w:bottom w:val="none" w:sz="0" w:space="0" w:color="auto"/>
        <w:right w:val="none" w:sz="0" w:space="0" w:color="auto"/>
      </w:divBdr>
    </w:div>
    <w:div w:id="695079659">
      <w:bodyDiv w:val="1"/>
      <w:marLeft w:val="0"/>
      <w:marRight w:val="0"/>
      <w:marTop w:val="0"/>
      <w:marBottom w:val="0"/>
      <w:divBdr>
        <w:top w:val="none" w:sz="0" w:space="0" w:color="auto"/>
        <w:left w:val="none" w:sz="0" w:space="0" w:color="auto"/>
        <w:bottom w:val="none" w:sz="0" w:space="0" w:color="auto"/>
        <w:right w:val="none" w:sz="0" w:space="0" w:color="auto"/>
      </w:divBdr>
    </w:div>
    <w:div w:id="800923221">
      <w:bodyDiv w:val="1"/>
      <w:marLeft w:val="0"/>
      <w:marRight w:val="0"/>
      <w:marTop w:val="0"/>
      <w:marBottom w:val="0"/>
      <w:divBdr>
        <w:top w:val="none" w:sz="0" w:space="0" w:color="auto"/>
        <w:left w:val="none" w:sz="0" w:space="0" w:color="auto"/>
        <w:bottom w:val="none" w:sz="0" w:space="0" w:color="auto"/>
        <w:right w:val="none" w:sz="0" w:space="0" w:color="auto"/>
      </w:divBdr>
    </w:div>
    <w:div w:id="1683126959">
      <w:bodyDiv w:val="1"/>
      <w:marLeft w:val="0"/>
      <w:marRight w:val="0"/>
      <w:marTop w:val="0"/>
      <w:marBottom w:val="0"/>
      <w:divBdr>
        <w:top w:val="none" w:sz="0" w:space="0" w:color="auto"/>
        <w:left w:val="none" w:sz="0" w:space="0" w:color="auto"/>
        <w:bottom w:val="none" w:sz="0" w:space="0" w:color="auto"/>
        <w:right w:val="none" w:sz="0" w:space="0" w:color="auto"/>
      </w:divBdr>
    </w:div>
    <w:div w:id="1776435458">
      <w:bodyDiv w:val="1"/>
      <w:marLeft w:val="0"/>
      <w:marRight w:val="0"/>
      <w:marTop w:val="0"/>
      <w:marBottom w:val="0"/>
      <w:divBdr>
        <w:top w:val="none" w:sz="0" w:space="0" w:color="auto"/>
        <w:left w:val="none" w:sz="0" w:space="0" w:color="auto"/>
        <w:bottom w:val="none" w:sz="0" w:space="0" w:color="auto"/>
        <w:right w:val="none" w:sz="0" w:space="0" w:color="auto"/>
      </w:divBdr>
    </w:div>
    <w:div w:id="183090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orunder5s.co.uk/sections/preschool/preparing-the-perfect-packed-lunch/" TargetMode="External"/><Relationship Id="rId3" Type="http://schemas.openxmlformats.org/officeDocument/2006/relationships/settings" Target="settings.xml"/><Relationship Id="rId7" Type="http://schemas.openxmlformats.org/officeDocument/2006/relationships/hyperlink" Target="https://www.firststepsnutrition.org/eating-well-early-ye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Fernandez Romero</dc:creator>
  <cp:keywords/>
  <dc:description/>
  <cp:lastModifiedBy>Agnese Mugnai</cp:lastModifiedBy>
  <cp:revision>4</cp:revision>
  <cp:lastPrinted>2025-09-03T15:09:00Z</cp:lastPrinted>
  <dcterms:created xsi:type="dcterms:W3CDTF">2025-07-25T15:12:00Z</dcterms:created>
  <dcterms:modified xsi:type="dcterms:W3CDTF">2025-09-03T15:10:00Z</dcterms:modified>
</cp:coreProperties>
</file>