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B3FE" w14:textId="77777777" w:rsidR="0087164E" w:rsidRDefault="0087164E" w:rsidP="00042C04">
      <w:pPr>
        <w:snapToGrid w:val="0"/>
        <w:rPr>
          <w:lang w:val="it-IT"/>
        </w:rPr>
      </w:pPr>
    </w:p>
    <w:p w14:paraId="0617DD8F" w14:textId="77777777" w:rsidR="00DC27D9" w:rsidRDefault="00DC27D9">
      <w:pPr>
        <w:rPr>
          <w:lang w:val="it-IT"/>
        </w:rPr>
      </w:pPr>
    </w:p>
    <w:p w14:paraId="5C9B78F6" w14:textId="77777777" w:rsidR="0087164E" w:rsidRPr="00267E6A" w:rsidRDefault="0087164E" w:rsidP="00F25BEC">
      <w:pPr>
        <w:rPr>
          <w:rFonts w:ascii="Calibri" w:hAnsi="Calibri" w:cs="Calibri"/>
          <w:b/>
          <w:bCs/>
        </w:rPr>
      </w:pPr>
      <w:r w:rsidRPr="00267E6A">
        <w:rPr>
          <w:rFonts w:ascii="Calibri" w:hAnsi="Calibri" w:cs="Calibri"/>
          <w:b/>
          <w:bCs/>
        </w:rPr>
        <w:t>Admission Policy and Terms &amp; Conditions</w:t>
      </w:r>
    </w:p>
    <w:p w14:paraId="537C502E" w14:textId="77777777" w:rsidR="0087164E" w:rsidRPr="00267E6A" w:rsidRDefault="0087164E" w:rsidP="0087164E">
      <w:pPr>
        <w:jc w:val="both"/>
        <w:rPr>
          <w:rFonts w:ascii="Calibri" w:hAnsi="Calibri" w:cs="Calibri"/>
          <w:sz w:val="22"/>
          <w:szCs w:val="22"/>
        </w:rPr>
      </w:pPr>
      <w:r w:rsidRPr="00267E6A">
        <w:rPr>
          <w:rFonts w:ascii="Calibri" w:hAnsi="Calibri" w:cs="Calibri"/>
        </w:rPr>
        <w:br/>
      </w:r>
      <w:r w:rsidRPr="00267E6A">
        <w:rPr>
          <w:rFonts w:ascii="Calibri" w:hAnsi="Calibri" w:cs="Calibri"/>
          <w:sz w:val="22"/>
          <w:szCs w:val="22"/>
        </w:rPr>
        <w:t>Welcome to </w:t>
      </w:r>
      <w:r w:rsidRPr="00267E6A">
        <w:rPr>
          <w:rFonts w:ascii="Calibri" w:hAnsi="Calibri" w:cs="Calibri"/>
          <w:i/>
          <w:iCs/>
          <w:sz w:val="22"/>
          <w:szCs w:val="22"/>
        </w:rPr>
        <w:t>The Robin Montessori</w:t>
      </w:r>
      <w:r w:rsidRPr="00267E6A">
        <w:rPr>
          <w:rFonts w:ascii="Calibri" w:hAnsi="Calibri" w:cs="Calibri"/>
          <w:sz w:val="22"/>
          <w:szCs w:val="22"/>
        </w:rPr>
        <w:t>. As part of our commitment to providing the highest standard of care and education, we kindly ask all families to carefully read and acknowledge the following </w:t>
      </w:r>
      <w:r w:rsidRPr="00267E6A">
        <w:rPr>
          <w:rFonts w:ascii="Calibri" w:hAnsi="Calibri" w:cs="Calibri"/>
          <w:b/>
          <w:bCs/>
          <w:sz w:val="22"/>
          <w:szCs w:val="22"/>
        </w:rPr>
        <w:t>Admission Policy and Terms &amp; Conditions</w:t>
      </w:r>
      <w:r w:rsidRPr="00267E6A">
        <w:rPr>
          <w:rFonts w:ascii="Calibri" w:hAnsi="Calibri" w:cs="Calibri"/>
          <w:sz w:val="22"/>
          <w:szCs w:val="22"/>
        </w:rPr>
        <w:t xml:space="preserve">. </w:t>
      </w:r>
    </w:p>
    <w:p w14:paraId="631CD43E" w14:textId="77777777" w:rsidR="00C41C4A" w:rsidRPr="00267E6A" w:rsidRDefault="0087164E" w:rsidP="0087164E">
      <w:pPr>
        <w:jc w:val="both"/>
        <w:rPr>
          <w:rFonts w:ascii="Calibri" w:hAnsi="Calibri" w:cs="Calibri"/>
          <w:sz w:val="22"/>
          <w:szCs w:val="22"/>
        </w:rPr>
      </w:pPr>
      <w:r w:rsidRPr="00267E6A">
        <w:rPr>
          <w:rFonts w:ascii="Calibri" w:hAnsi="Calibri" w:cs="Calibri"/>
          <w:sz w:val="22"/>
          <w:szCs w:val="22"/>
        </w:rPr>
        <w:t>These guidelines form part of the contractual agreement between the nursery and parents/guardians, and are designed to ensure a smooth registration process while supporting the needs of every child and family in our care.</w:t>
      </w:r>
    </w:p>
    <w:p w14:paraId="64073F10" w14:textId="77777777" w:rsidR="0087164E" w:rsidRPr="00267E6A" w:rsidRDefault="0087164E" w:rsidP="0087164E">
      <w:pPr>
        <w:jc w:val="both"/>
        <w:rPr>
          <w:rFonts w:ascii="Calibri" w:hAnsi="Calibri" w:cs="Calibri"/>
          <w:sz w:val="22"/>
          <w:szCs w:val="22"/>
        </w:rPr>
      </w:pPr>
    </w:p>
    <w:p w14:paraId="050B4246" w14:textId="77777777" w:rsidR="0087164E" w:rsidRPr="00267E6A" w:rsidRDefault="00146699" w:rsidP="00146699">
      <w:pPr>
        <w:rPr>
          <w:rFonts w:ascii="Calibri" w:hAnsi="Calibri" w:cs="Calibri"/>
          <w:b/>
          <w:bCs/>
        </w:rPr>
      </w:pPr>
      <w:r w:rsidRPr="00267E6A">
        <w:rPr>
          <w:rFonts w:ascii="Calibri" w:hAnsi="Calibri" w:cs="Calibri"/>
          <w:b/>
          <w:bCs/>
        </w:rPr>
        <w:t>1.</w:t>
      </w:r>
      <w:r w:rsidR="0087164E" w:rsidRPr="00267E6A">
        <w:rPr>
          <w:rFonts w:ascii="Calibri" w:hAnsi="Calibri" w:cs="Calibri"/>
          <w:b/>
          <w:bCs/>
        </w:rPr>
        <w:t xml:space="preserve">Registration </w:t>
      </w:r>
      <w:r w:rsidRPr="00267E6A">
        <w:rPr>
          <w:rFonts w:ascii="Calibri" w:hAnsi="Calibri" w:cs="Calibri"/>
          <w:b/>
          <w:bCs/>
        </w:rPr>
        <w:t xml:space="preserve">and Admission </w:t>
      </w:r>
      <w:r w:rsidR="0087164E" w:rsidRPr="00267E6A">
        <w:rPr>
          <w:rFonts w:ascii="Calibri" w:hAnsi="Calibri" w:cs="Calibri"/>
          <w:b/>
          <w:bCs/>
        </w:rPr>
        <w:t>Process</w:t>
      </w:r>
    </w:p>
    <w:p w14:paraId="1BFA3BC4" w14:textId="77777777" w:rsidR="00F25BEC" w:rsidRPr="00267E6A" w:rsidRDefault="00F25BEC" w:rsidP="0087164E">
      <w:pPr>
        <w:jc w:val="both"/>
        <w:rPr>
          <w:rFonts w:ascii="Calibri" w:hAnsi="Calibri" w:cs="Calibri"/>
          <w:b/>
          <w:bCs/>
        </w:rPr>
      </w:pPr>
    </w:p>
    <w:p w14:paraId="69D39ADA" w14:textId="77777777" w:rsidR="00A04C4C" w:rsidRPr="00267E6A" w:rsidRDefault="0087164E" w:rsidP="00030DCA">
      <w:pPr>
        <w:jc w:val="both"/>
        <w:rPr>
          <w:rFonts w:ascii="Calibri" w:hAnsi="Calibri" w:cs="Calibri"/>
          <w:sz w:val="22"/>
          <w:szCs w:val="22"/>
        </w:rPr>
      </w:pPr>
      <w:r w:rsidRPr="00267E6A">
        <w:rPr>
          <w:rFonts w:ascii="Calibri" w:hAnsi="Calibri" w:cs="Calibri"/>
          <w:sz w:val="22"/>
          <w:szCs w:val="22"/>
        </w:rPr>
        <w:t xml:space="preserve">To register your child, parents or guardians must complete the official Registration Form and pay a non-refundable registration fee of </w:t>
      </w:r>
      <w:r w:rsidRPr="00267E6A">
        <w:rPr>
          <w:rFonts w:ascii="Calibri" w:hAnsi="Calibri" w:cs="Calibri"/>
          <w:b/>
          <w:bCs/>
          <w:sz w:val="22"/>
          <w:szCs w:val="22"/>
        </w:rPr>
        <w:t>£150</w:t>
      </w:r>
      <w:r w:rsidRPr="00267E6A">
        <w:rPr>
          <w:rFonts w:ascii="Calibri" w:hAnsi="Calibri" w:cs="Calibri"/>
          <w:sz w:val="22"/>
          <w:szCs w:val="22"/>
        </w:rPr>
        <w:t xml:space="preserve">. This fee covers administrative costs and enables us to gather essential details so that we can fully respect parental wishes and meet each child’s needs. </w:t>
      </w:r>
    </w:p>
    <w:p w14:paraId="75E8966D" w14:textId="77777777" w:rsidR="0087164E" w:rsidRPr="00267E6A" w:rsidRDefault="0087164E" w:rsidP="0087164E">
      <w:pPr>
        <w:jc w:val="both"/>
        <w:rPr>
          <w:rFonts w:ascii="Calibri" w:hAnsi="Calibri" w:cs="Calibri"/>
          <w:sz w:val="22"/>
          <w:szCs w:val="22"/>
        </w:rPr>
      </w:pPr>
      <w:r w:rsidRPr="00267E6A">
        <w:rPr>
          <w:rFonts w:ascii="Calibri" w:hAnsi="Calibri" w:cs="Calibri"/>
          <w:sz w:val="22"/>
          <w:szCs w:val="22"/>
        </w:rPr>
        <w:t>Please note that children are eligible to start at the nursery once they reach the age of two years.</w:t>
      </w:r>
    </w:p>
    <w:p w14:paraId="76DFCFC0" w14:textId="77777777" w:rsidR="00146699" w:rsidRPr="00267E6A" w:rsidRDefault="00146699" w:rsidP="00146699">
      <w:pPr>
        <w:snapToGrid w:val="0"/>
        <w:contextualSpacing/>
        <w:jc w:val="both"/>
        <w:rPr>
          <w:rFonts w:ascii="Calibri" w:hAnsi="Calibri" w:cs="Calibri"/>
          <w:b/>
          <w:bCs/>
        </w:rPr>
      </w:pPr>
    </w:p>
    <w:p w14:paraId="0331F835" w14:textId="77777777" w:rsidR="002F49FD" w:rsidRPr="00267E6A" w:rsidRDefault="002F49FD" w:rsidP="00146699">
      <w:pPr>
        <w:snapToGrid w:val="0"/>
        <w:contextualSpacing/>
        <w:jc w:val="both"/>
        <w:rPr>
          <w:rFonts w:ascii="Calibri" w:hAnsi="Calibri" w:cs="Calibri"/>
          <w:b/>
          <w:bCs/>
          <w:sz w:val="22"/>
          <w:szCs w:val="22"/>
        </w:rPr>
      </w:pPr>
      <w:r w:rsidRPr="00267E6A">
        <w:rPr>
          <w:rFonts w:ascii="Calibri" w:hAnsi="Calibri" w:cs="Calibri"/>
          <w:b/>
          <w:bCs/>
          <w:sz w:val="22"/>
          <w:szCs w:val="22"/>
        </w:rPr>
        <w:t>Offer of a place</w:t>
      </w:r>
      <w:r w:rsidR="00F25BEC" w:rsidRPr="00267E6A">
        <w:rPr>
          <w:rFonts w:ascii="Calibri" w:hAnsi="Calibri" w:cs="Calibri"/>
          <w:b/>
          <w:bCs/>
          <w:sz w:val="22"/>
          <w:szCs w:val="22"/>
        </w:rPr>
        <w:t>:</w:t>
      </w:r>
    </w:p>
    <w:p w14:paraId="2F0BBBAF" w14:textId="009DAF3B" w:rsidR="00A04C4C" w:rsidRPr="00267E6A" w:rsidRDefault="00A04C4C" w:rsidP="00146699">
      <w:pPr>
        <w:snapToGrid w:val="0"/>
        <w:contextualSpacing/>
        <w:jc w:val="both"/>
        <w:rPr>
          <w:rFonts w:ascii="Calibri" w:hAnsi="Calibri" w:cs="Calibri"/>
          <w:sz w:val="22"/>
          <w:szCs w:val="22"/>
        </w:rPr>
      </w:pPr>
      <w:r w:rsidRPr="00267E6A">
        <w:rPr>
          <w:rFonts w:ascii="Calibri" w:hAnsi="Calibri" w:cs="Calibri"/>
          <w:sz w:val="22"/>
          <w:szCs w:val="22"/>
        </w:rPr>
        <w:t>Once the Registration Form, Admission Policy and Terms &amp; Conditions, preferred session</w:t>
      </w:r>
      <w:r w:rsidR="004B6E9A" w:rsidRPr="00267E6A">
        <w:rPr>
          <w:rFonts w:ascii="Calibri" w:hAnsi="Calibri" w:cs="Calibri"/>
          <w:sz w:val="22"/>
          <w:szCs w:val="22"/>
        </w:rPr>
        <w:t>s</w:t>
      </w:r>
      <w:r w:rsidRPr="00267E6A">
        <w:rPr>
          <w:rFonts w:ascii="Calibri" w:hAnsi="Calibri" w:cs="Calibri"/>
          <w:sz w:val="22"/>
          <w:szCs w:val="22"/>
        </w:rPr>
        <w:t xml:space="preserve"> selection, and registration fee have been submitted, the nursery will review availability. If a place is available, it will be offered to the family. If no immediate place is available, the child will be placed on the waiting list until a suitable vacancy arises.</w:t>
      </w:r>
    </w:p>
    <w:p w14:paraId="702BE56A" w14:textId="77777777" w:rsidR="0087164E" w:rsidRPr="00267E6A" w:rsidRDefault="00A04C4C" w:rsidP="00146699">
      <w:pPr>
        <w:snapToGrid w:val="0"/>
        <w:contextualSpacing/>
        <w:jc w:val="both"/>
        <w:rPr>
          <w:rFonts w:ascii="Calibri" w:hAnsi="Calibri" w:cs="Calibri"/>
          <w:sz w:val="22"/>
          <w:szCs w:val="22"/>
        </w:rPr>
      </w:pPr>
      <w:r w:rsidRPr="00267E6A">
        <w:rPr>
          <w:rFonts w:ascii="Calibri" w:hAnsi="Calibri" w:cs="Calibri"/>
          <w:sz w:val="22"/>
          <w:szCs w:val="22"/>
        </w:rPr>
        <w:t>When a place is offered, parents/guardians are required to confirm acceptance within forty-eight (48) hours. If confirmation is not received within this timeframe, the place may be withdrawn and offered to another family on our waiting list.</w:t>
      </w:r>
    </w:p>
    <w:p w14:paraId="5F0D173B" w14:textId="77777777" w:rsidR="00A04C4C" w:rsidRPr="00267E6A" w:rsidRDefault="00A04C4C" w:rsidP="00146699">
      <w:pPr>
        <w:snapToGrid w:val="0"/>
        <w:spacing w:before="100" w:beforeAutospacing="1"/>
        <w:contextualSpacing/>
        <w:jc w:val="both"/>
        <w:rPr>
          <w:rFonts w:ascii="Calibri" w:hAnsi="Calibri" w:cs="Calibri"/>
          <w:b/>
          <w:bCs/>
          <w:sz w:val="22"/>
          <w:szCs w:val="22"/>
        </w:rPr>
      </w:pPr>
    </w:p>
    <w:p w14:paraId="144118B7" w14:textId="77777777" w:rsidR="0087164E" w:rsidRPr="00267E6A" w:rsidRDefault="0087164E" w:rsidP="0087164E">
      <w:pPr>
        <w:jc w:val="both"/>
        <w:rPr>
          <w:rFonts w:ascii="Calibri" w:hAnsi="Calibri" w:cs="Calibri"/>
          <w:b/>
          <w:bCs/>
          <w:sz w:val="22"/>
          <w:szCs w:val="22"/>
        </w:rPr>
      </w:pPr>
      <w:r w:rsidRPr="00267E6A">
        <w:rPr>
          <w:rFonts w:ascii="Calibri" w:hAnsi="Calibri" w:cs="Calibri"/>
          <w:b/>
          <w:bCs/>
          <w:sz w:val="22"/>
          <w:szCs w:val="22"/>
        </w:rPr>
        <w:t>Securing a Place</w:t>
      </w:r>
      <w:r w:rsidR="00F25BEC" w:rsidRPr="00267E6A">
        <w:rPr>
          <w:rFonts w:ascii="Calibri" w:hAnsi="Calibri" w:cs="Calibri"/>
          <w:b/>
          <w:bCs/>
          <w:sz w:val="22"/>
          <w:szCs w:val="22"/>
        </w:rPr>
        <w:t>:</w:t>
      </w:r>
    </w:p>
    <w:p w14:paraId="205DD5A3" w14:textId="77777777" w:rsidR="00A04C4C" w:rsidRPr="00267E6A" w:rsidRDefault="0087164E" w:rsidP="0087164E">
      <w:pPr>
        <w:jc w:val="both"/>
        <w:rPr>
          <w:rFonts w:ascii="Calibri" w:hAnsi="Calibri" w:cs="Calibri"/>
          <w:sz w:val="22"/>
          <w:szCs w:val="22"/>
        </w:rPr>
      </w:pPr>
      <w:r w:rsidRPr="00267E6A">
        <w:rPr>
          <w:rFonts w:ascii="Calibri" w:hAnsi="Calibri" w:cs="Calibri"/>
          <w:sz w:val="22"/>
          <w:szCs w:val="22"/>
        </w:rPr>
        <w:t xml:space="preserve">Once an offer has been accepted, a deposit of </w:t>
      </w:r>
      <w:r w:rsidRPr="00267E6A">
        <w:rPr>
          <w:rFonts w:ascii="Calibri" w:hAnsi="Calibri" w:cs="Calibri"/>
          <w:b/>
          <w:bCs/>
          <w:sz w:val="22"/>
          <w:szCs w:val="22"/>
        </w:rPr>
        <w:t>£1,000</w:t>
      </w:r>
      <w:r w:rsidRPr="00267E6A">
        <w:rPr>
          <w:rFonts w:ascii="Calibri" w:hAnsi="Calibri" w:cs="Calibri"/>
          <w:sz w:val="22"/>
          <w:szCs w:val="22"/>
        </w:rPr>
        <w:t xml:space="preserve"> is required. This deposit must be paid within five days of acceptance. A</w:t>
      </w:r>
      <w:r w:rsidR="00A04C4C" w:rsidRPr="00267E6A">
        <w:rPr>
          <w:rFonts w:ascii="Calibri" w:hAnsi="Calibri" w:cs="Calibri"/>
          <w:sz w:val="22"/>
          <w:szCs w:val="22"/>
        </w:rPr>
        <w:t xml:space="preserve"> </w:t>
      </w:r>
      <w:r w:rsidRPr="00267E6A">
        <w:rPr>
          <w:rFonts w:ascii="Calibri" w:hAnsi="Calibri" w:cs="Calibri"/>
          <w:sz w:val="22"/>
          <w:szCs w:val="22"/>
        </w:rPr>
        <w:t>child’s place at </w:t>
      </w:r>
      <w:r w:rsidRPr="00267E6A">
        <w:rPr>
          <w:rFonts w:ascii="Calibri" w:hAnsi="Calibri" w:cs="Calibri"/>
          <w:i/>
          <w:iCs/>
          <w:sz w:val="22"/>
          <w:szCs w:val="22"/>
        </w:rPr>
        <w:t xml:space="preserve">The Robin Montessori </w:t>
      </w:r>
      <w:r w:rsidRPr="00267E6A">
        <w:rPr>
          <w:rFonts w:ascii="Calibri" w:hAnsi="Calibri" w:cs="Calibri"/>
          <w:sz w:val="22"/>
          <w:szCs w:val="22"/>
        </w:rPr>
        <w:t xml:space="preserve">will only be confirmed once all required documents have been submitted and the deposit has been received in full. </w:t>
      </w:r>
    </w:p>
    <w:p w14:paraId="4AD987AF" w14:textId="77777777" w:rsidR="0087164E" w:rsidRPr="00267E6A" w:rsidRDefault="0087164E" w:rsidP="0087164E">
      <w:pPr>
        <w:jc w:val="both"/>
        <w:rPr>
          <w:rFonts w:ascii="Calibri" w:hAnsi="Calibri" w:cs="Calibri"/>
          <w:sz w:val="22"/>
          <w:szCs w:val="22"/>
        </w:rPr>
      </w:pPr>
      <w:r w:rsidRPr="00267E6A">
        <w:rPr>
          <w:rFonts w:ascii="Calibri" w:hAnsi="Calibri" w:cs="Calibri"/>
          <w:sz w:val="22"/>
          <w:szCs w:val="22"/>
        </w:rPr>
        <w:t>Where the deposit is not received within the required timeframe, the nursery reserves the right to withdraw the offer and reallocate the place to another family.</w:t>
      </w:r>
    </w:p>
    <w:p w14:paraId="4406F3C6" w14:textId="77777777" w:rsidR="00D775A1" w:rsidRPr="00267E6A" w:rsidRDefault="00D775A1" w:rsidP="0024775C">
      <w:pPr>
        <w:jc w:val="both"/>
        <w:rPr>
          <w:rFonts w:ascii="Calibri" w:hAnsi="Calibri" w:cs="Calibri"/>
        </w:rPr>
      </w:pPr>
    </w:p>
    <w:p w14:paraId="77F8B4B8" w14:textId="7A94AB60" w:rsidR="0024775C" w:rsidRPr="00267E6A" w:rsidRDefault="002F49FD" w:rsidP="0024775C">
      <w:pPr>
        <w:jc w:val="both"/>
        <w:rPr>
          <w:rFonts w:ascii="Calibri" w:hAnsi="Calibri" w:cs="Calibri"/>
          <w:b/>
          <w:bCs/>
        </w:rPr>
      </w:pPr>
      <w:r w:rsidRPr="00267E6A">
        <w:rPr>
          <w:rFonts w:ascii="Calibri" w:hAnsi="Calibri" w:cs="Calibri"/>
          <w:b/>
          <w:bCs/>
        </w:rPr>
        <w:t>2.</w:t>
      </w:r>
      <w:r w:rsidR="0024775C" w:rsidRPr="00267E6A">
        <w:rPr>
          <w:rFonts w:ascii="Calibri" w:hAnsi="Calibri" w:cs="Calibri"/>
          <w:b/>
          <w:bCs/>
        </w:rPr>
        <w:t xml:space="preserve">Deposits </w:t>
      </w:r>
      <w:r w:rsidR="00F25BEC" w:rsidRPr="00267E6A">
        <w:rPr>
          <w:rFonts w:ascii="Calibri" w:hAnsi="Calibri" w:cs="Calibri"/>
          <w:b/>
          <w:bCs/>
        </w:rPr>
        <w:t>and</w:t>
      </w:r>
      <w:r w:rsidR="0024775C" w:rsidRPr="00267E6A">
        <w:rPr>
          <w:rFonts w:ascii="Calibri" w:hAnsi="Calibri" w:cs="Calibri"/>
          <w:b/>
          <w:bCs/>
        </w:rPr>
        <w:t xml:space="preserve"> Notice </w:t>
      </w:r>
    </w:p>
    <w:p w14:paraId="531D3338" w14:textId="77777777" w:rsidR="003F7E60" w:rsidRPr="00267E6A" w:rsidRDefault="003F7E60" w:rsidP="0024775C">
      <w:pPr>
        <w:jc w:val="both"/>
        <w:rPr>
          <w:rFonts w:ascii="Calibri" w:hAnsi="Calibri" w:cs="Calibri"/>
          <w:b/>
          <w:bCs/>
        </w:rPr>
      </w:pPr>
    </w:p>
    <w:p w14:paraId="1B39EA76" w14:textId="77777777" w:rsidR="00FA68DC" w:rsidRPr="00267E6A" w:rsidRDefault="0024775C" w:rsidP="00FA68DC">
      <w:pPr>
        <w:rPr>
          <w:rFonts w:ascii="Calibri" w:hAnsi="Calibri" w:cs="Calibri"/>
          <w:sz w:val="22"/>
          <w:szCs w:val="22"/>
        </w:rPr>
      </w:pPr>
      <w:r w:rsidRPr="00267E6A">
        <w:rPr>
          <w:rFonts w:ascii="Calibri" w:hAnsi="Calibri" w:cs="Calibri"/>
          <w:sz w:val="22"/>
          <w:szCs w:val="22"/>
        </w:rPr>
        <w:t xml:space="preserve">Deposits are refundable after your child leaves the nursery, provided that written notice has been given in accordance with our policy. The deposit will be used to reconcile any </w:t>
      </w:r>
    </w:p>
    <w:p w14:paraId="17E46ED6" w14:textId="77777777" w:rsidR="0024775C" w:rsidRPr="00267E6A" w:rsidRDefault="0024775C" w:rsidP="00FA68DC">
      <w:pPr>
        <w:rPr>
          <w:rFonts w:ascii="Calibri" w:hAnsi="Calibri" w:cs="Calibri"/>
          <w:sz w:val="22"/>
          <w:szCs w:val="22"/>
        </w:rPr>
      </w:pPr>
      <w:r w:rsidRPr="00267E6A">
        <w:rPr>
          <w:rFonts w:ascii="Calibri" w:hAnsi="Calibri" w:cs="Calibri"/>
          <w:sz w:val="22"/>
          <w:szCs w:val="22"/>
        </w:rPr>
        <w:t>outstanding charges that may remain after your final invoice, including (but not limited to) extra sessions or late payment fees.</w:t>
      </w:r>
    </w:p>
    <w:p w14:paraId="317CC389" w14:textId="77777777" w:rsidR="0024775C" w:rsidRPr="00267E6A" w:rsidRDefault="0024775C" w:rsidP="00FA68DC">
      <w:pPr>
        <w:rPr>
          <w:rFonts w:ascii="Calibri" w:hAnsi="Calibri" w:cs="Calibri"/>
          <w:b/>
          <w:bCs/>
          <w:sz w:val="22"/>
          <w:szCs w:val="22"/>
        </w:rPr>
      </w:pPr>
    </w:p>
    <w:p w14:paraId="593A1160" w14:textId="77777777" w:rsidR="00FA68DC" w:rsidRPr="00267E6A" w:rsidRDefault="0024775C" w:rsidP="0024775C">
      <w:pPr>
        <w:jc w:val="both"/>
        <w:rPr>
          <w:rFonts w:ascii="Calibri" w:hAnsi="Calibri" w:cs="Calibri"/>
          <w:b/>
          <w:bCs/>
          <w:sz w:val="22"/>
          <w:szCs w:val="22"/>
        </w:rPr>
      </w:pPr>
      <w:r w:rsidRPr="00267E6A">
        <w:rPr>
          <w:rFonts w:ascii="Calibri" w:hAnsi="Calibri" w:cs="Calibri"/>
          <w:b/>
          <w:bCs/>
          <w:sz w:val="22"/>
          <w:szCs w:val="22"/>
        </w:rPr>
        <w:t>Notice Requirements</w:t>
      </w:r>
      <w:r w:rsidR="00FA68DC" w:rsidRPr="00267E6A">
        <w:rPr>
          <w:rFonts w:ascii="Calibri" w:hAnsi="Calibri" w:cs="Calibri"/>
          <w:b/>
          <w:bCs/>
          <w:sz w:val="22"/>
          <w:szCs w:val="22"/>
        </w:rPr>
        <w:t>:</w:t>
      </w:r>
    </w:p>
    <w:p w14:paraId="23B96A77" w14:textId="77777777" w:rsidR="0024775C" w:rsidRPr="00267E6A" w:rsidRDefault="0024775C" w:rsidP="0024775C">
      <w:pPr>
        <w:jc w:val="both"/>
        <w:rPr>
          <w:rFonts w:ascii="Calibri" w:hAnsi="Calibri" w:cs="Calibri"/>
          <w:b/>
          <w:bCs/>
          <w:sz w:val="22"/>
          <w:szCs w:val="22"/>
        </w:rPr>
      </w:pPr>
      <w:r w:rsidRPr="00267E6A">
        <w:rPr>
          <w:rFonts w:ascii="Calibri" w:hAnsi="Calibri" w:cs="Calibri"/>
          <w:sz w:val="22"/>
          <w:szCs w:val="22"/>
        </w:rPr>
        <w:t>A full term’s written notice is required to terminate a child’s place at </w:t>
      </w:r>
      <w:r w:rsidRPr="00267E6A">
        <w:rPr>
          <w:rFonts w:ascii="Calibri" w:hAnsi="Calibri" w:cs="Calibri"/>
          <w:i/>
          <w:iCs/>
          <w:sz w:val="22"/>
          <w:szCs w:val="22"/>
        </w:rPr>
        <w:t>The Robin Montessori</w:t>
      </w:r>
      <w:r w:rsidRPr="00267E6A">
        <w:rPr>
          <w:rFonts w:ascii="Calibri" w:hAnsi="Calibri" w:cs="Calibri"/>
          <w:sz w:val="22"/>
          <w:szCs w:val="22"/>
        </w:rPr>
        <w:t>. Notice must be sent by email to </w:t>
      </w:r>
      <w:r w:rsidRPr="00267E6A">
        <w:rPr>
          <w:rFonts w:ascii="Calibri" w:hAnsi="Calibri" w:cs="Calibri"/>
          <w:b/>
          <w:bCs/>
          <w:sz w:val="22"/>
          <w:szCs w:val="22"/>
        </w:rPr>
        <w:t>info@therobinmontessori.com</w:t>
      </w:r>
      <w:r w:rsidRPr="00267E6A">
        <w:rPr>
          <w:rFonts w:ascii="Calibri" w:hAnsi="Calibri" w:cs="Calibri"/>
          <w:sz w:val="22"/>
          <w:szCs w:val="22"/>
        </w:rPr>
        <w:t>. Verbal notice will not be accepted under any circumstances.</w:t>
      </w:r>
    </w:p>
    <w:p w14:paraId="5A429EB3" w14:textId="77777777" w:rsidR="00030DCA" w:rsidRPr="00267E6A" w:rsidRDefault="0024775C" w:rsidP="0024775C">
      <w:pPr>
        <w:jc w:val="both"/>
        <w:rPr>
          <w:rFonts w:ascii="Calibri" w:hAnsi="Calibri" w:cs="Calibri"/>
          <w:sz w:val="22"/>
          <w:szCs w:val="22"/>
        </w:rPr>
      </w:pPr>
      <w:r w:rsidRPr="00267E6A">
        <w:rPr>
          <w:rFonts w:ascii="Calibri" w:hAnsi="Calibri" w:cs="Calibri"/>
          <w:sz w:val="22"/>
          <w:szCs w:val="22"/>
        </w:rPr>
        <w:t xml:space="preserve">This notice requirement applies even if your child has not yet started but you have already secured a place. </w:t>
      </w:r>
    </w:p>
    <w:p w14:paraId="320C19E5" w14:textId="154A30E6" w:rsidR="00030DCA" w:rsidRDefault="0024775C" w:rsidP="0024775C">
      <w:pPr>
        <w:jc w:val="both"/>
        <w:rPr>
          <w:rFonts w:ascii="Calibri" w:hAnsi="Calibri" w:cs="Calibri"/>
          <w:b/>
          <w:bCs/>
          <w:sz w:val="22"/>
          <w:szCs w:val="22"/>
        </w:rPr>
      </w:pPr>
      <w:r w:rsidRPr="00267E6A">
        <w:rPr>
          <w:rFonts w:ascii="Calibri" w:hAnsi="Calibri" w:cs="Calibri"/>
          <w:b/>
          <w:bCs/>
          <w:sz w:val="22"/>
          <w:szCs w:val="22"/>
        </w:rPr>
        <w:t xml:space="preserve">Where written notice is not provided in line with the policy, one full term’s fees in lieu of notice will be charged, and the deposit will not be refunded. </w:t>
      </w:r>
    </w:p>
    <w:p w14:paraId="4A34C993" w14:textId="77777777" w:rsidR="009529F8" w:rsidRPr="00267E6A" w:rsidRDefault="009529F8" w:rsidP="0024775C">
      <w:pPr>
        <w:jc w:val="both"/>
        <w:rPr>
          <w:rFonts w:ascii="Calibri" w:hAnsi="Calibri" w:cs="Calibri"/>
          <w:b/>
          <w:bCs/>
          <w:sz w:val="22"/>
          <w:szCs w:val="22"/>
        </w:rPr>
      </w:pPr>
    </w:p>
    <w:p w14:paraId="4F0772CC" w14:textId="77777777" w:rsidR="00030DCA" w:rsidRPr="00267E6A" w:rsidRDefault="00030DCA" w:rsidP="0024775C">
      <w:pPr>
        <w:jc w:val="both"/>
        <w:rPr>
          <w:rFonts w:ascii="Calibri" w:hAnsi="Calibri" w:cs="Calibri"/>
          <w:b/>
          <w:bCs/>
          <w:sz w:val="22"/>
          <w:szCs w:val="22"/>
        </w:rPr>
      </w:pPr>
    </w:p>
    <w:p w14:paraId="06BDCB78" w14:textId="6BCBDCB1" w:rsidR="0024775C" w:rsidRPr="00267E6A" w:rsidRDefault="0024775C" w:rsidP="0024775C">
      <w:pPr>
        <w:jc w:val="both"/>
        <w:rPr>
          <w:rFonts w:ascii="Calibri" w:hAnsi="Calibri" w:cs="Calibri"/>
          <w:sz w:val="22"/>
          <w:szCs w:val="22"/>
        </w:rPr>
      </w:pPr>
      <w:r w:rsidRPr="00267E6A">
        <w:rPr>
          <w:rFonts w:ascii="Calibri" w:hAnsi="Calibri" w:cs="Calibri"/>
          <w:b/>
          <w:bCs/>
          <w:sz w:val="22"/>
          <w:szCs w:val="22"/>
        </w:rPr>
        <w:t>If a child is withdrawn during the notice period, all fees remain payable in full.</w:t>
      </w:r>
    </w:p>
    <w:p w14:paraId="3A336634" w14:textId="77777777" w:rsidR="0024775C" w:rsidRPr="00267E6A" w:rsidRDefault="0024775C" w:rsidP="0024775C">
      <w:pPr>
        <w:jc w:val="both"/>
        <w:rPr>
          <w:rFonts w:ascii="Calibri" w:hAnsi="Calibri" w:cs="Calibri"/>
          <w:sz w:val="22"/>
          <w:szCs w:val="22"/>
        </w:rPr>
      </w:pPr>
    </w:p>
    <w:p w14:paraId="60E4A7CA" w14:textId="77777777" w:rsidR="0024775C" w:rsidRPr="00267E6A" w:rsidRDefault="0024775C" w:rsidP="0024775C">
      <w:pPr>
        <w:jc w:val="both"/>
        <w:rPr>
          <w:rFonts w:ascii="Calibri" w:hAnsi="Calibri" w:cs="Calibri"/>
          <w:b/>
          <w:bCs/>
          <w:sz w:val="22"/>
          <w:szCs w:val="22"/>
        </w:rPr>
      </w:pPr>
      <w:r w:rsidRPr="00267E6A">
        <w:rPr>
          <w:rFonts w:ascii="Calibri" w:hAnsi="Calibri" w:cs="Calibri"/>
          <w:b/>
          <w:bCs/>
          <w:sz w:val="22"/>
          <w:szCs w:val="22"/>
        </w:rPr>
        <w:t>Notice Deadlines</w:t>
      </w:r>
    </w:p>
    <w:p w14:paraId="3F05D47D" w14:textId="77777777" w:rsidR="0024775C" w:rsidRPr="00267E6A" w:rsidRDefault="0024775C" w:rsidP="0024775C">
      <w:pPr>
        <w:jc w:val="both"/>
        <w:rPr>
          <w:rFonts w:ascii="Calibri" w:hAnsi="Calibri" w:cs="Calibri"/>
          <w:b/>
          <w:bCs/>
          <w:sz w:val="22"/>
          <w:szCs w:val="22"/>
        </w:rPr>
      </w:pPr>
    </w:p>
    <w:p w14:paraId="5DB58CA9" w14:textId="10D65FD1" w:rsidR="0024775C" w:rsidRPr="00267E6A" w:rsidRDefault="0024775C" w:rsidP="0024775C">
      <w:pPr>
        <w:numPr>
          <w:ilvl w:val="0"/>
          <w:numId w:val="1"/>
        </w:numPr>
        <w:jc w:val="both"/>
        <w:rPr>
          <w:rFonts w:ascii="Calibri" w:hAnsi="Calibri" w:cs="Calibri"/>
          <w:sz w:val="22"/>
          <w:szCs w:val="22"/>
        </w:rPr>
      </w:pPr>
      <w:r w:rsidRPr="00267E6A">
        <w:rPr>
          <w:rFonts w:ascii="Calibri" w:hAnsi="Calibri" w:cs="Calibri"/>
          <w:b/>
          <w:bCs/>
          <w:sz w:val="22"/>
          <w:szCs w:val="22"/>
        </w:rPr>
        <w:t>Leaving at the end of Autumn Term</w:t>
      </w:r>
      <w:r w:rsidRPr="00267E6A">
        <w:rPr>
          <w:rFonts w:ascii="Calibri" w:hAnsi="Calibri" w:cs="Calibri"/>
          <w:sz w:val="22"/>
          <w:szCs w:val="22"/>
        </w:rPr>
        <w:t>: Notice must be received by the last day of the preceding </w:t>
      </w:r>
      <w:r w:rsidR="00267E6A" w:rsidRPr="00267E6A">
        <w:rPr>
          <w:rFonts w:ascii="Calibri" w:hAnsi="Calibri" w:cs="Calibri"/>
          <w:b/>
          <w:bCs/>
          <w:sz w:val="22"/>
          <w:szCs w:val="22"/>
        </w:rPr>
        <w:t>Summer</w:t>
      </w:r>
      <w:r w:rsidRPr="00267E6A">
        <w:rPr>
          <w:rFonts w:ascii="Calibri" w:hAnsi="Calibri" w:cs="Calibri"/>
          <w:b/>
          <w:bCs/>
          <w:sz w:val="22"/>
          <w:szCs w:val="22"/>
        </w:rPr>
        <w:t xml:space="preserve"> Term</w:t>
      </w:r>
      <w:r w:rsidRPr="00267E6A">
        <w:rPr>
          <w:rFonts w:ascii="Calibri" w:hAnsi="Calibri" w:cs="Calibri"/>
          <w:sz w:val="22"/>
          <w:szCs w:val="22"/>
        </w:rPr>
        <w:t>.</w:t>
      </w:r>
    </w:p>
    <w:p w14:paraId="18E213A7" w14:textId="77777777" w:rsidR="0024775C" w:rsidRPr="00267E6A" w:rsidRDefault="0024775C" w:rsidP="0024775C">
      <w:pPr>
        <w:ind w:left="720"/>
        <w:jc w:val="both"/>
        <w:rPr>
          <w:rFonts w:ascii="Calibri" w:hAnsi="Calibri" w:cs="Calibri"/>
          <w:sz w:val="22"/>
          <w:szCs w:val="22"/>
        </w:rPr>
      </w:pPr>
    </w:p>
    <w:p w14:paraId="3418A27E" w14:textId="30DAC9EF" w:rsidR="0024775C" w:rsidRPr="00267E6A" w:rsidRDefault="0024775C" w:rsidP="0024775C">
      <w:pPr>
        <w:numPr>
          <w:ilvl w:val="0"/>
          <w:numId w:val="1"/>
        </w:numPr>
        <w:jc w:val="both"/>
        <w:rPr>
          <w:rFonts w:ascii="Calibri" w:hAnsi="Calibri" w:cs="Calibri"/>
          <w:sz w:val="22"/>
          <w:szCs w:val="22"/>
        </w:rPr>
      </w:pPr>
      <w:r w:rsidRPr="00267E6A">
        <w:rPr>
          <w:rFonts w:ascii="Calibri" w:hAnsi="Calibri" w:cs="Calibri"/>
          <w:b/>
          <w:bCs/>
          <w:sz w:val="22"/>
          <w:szCs w:val="22"/>
        </w:rPr>
        <w:t>Leaving at the end of Spring Term</w:t>
      </w:r>
      <w:r w:rsidRPr="00267E6A">
        <w:rPr>
          <w:rFonts w:ascii="Calibri" w:hAnsi="Calibri" w:cs="Calibri"/>
          <w:sz w:val="22"/>
          <w:szCs w:val="22"/>
        </w:rPr>
        <w:t>: Notice must be received by the last day of the preceding </w:t>
      </w:r>
      <w:r w:rsidR="00267E6A" w:rsidRPr="00267E6A">
        <w:rPr>
          <w:rFonts w:ascii="Calibri" w:hAnsi="Calibri" w:cs="Calibri"/>
          <w:b/>
          <w:bCs/>
          <w:sz w:val="22"/>
          <w:szCs w:val="22"/>
        </w:rPr>
        <w:t>Autumn</w:t>
      </w:r>
      <w:r w:rsidRPr="00267E6A">
        <w:rPr>
          <w:rFonts w:ascii="Calibri" w:hAnsi="Calibri" w:cs="Calibri"/>
          <w:b/>
          <w:bCs/>
          <w:sz w:val="22"/>
          <w:szCs w:val="22"/>
        </w:rPr>
        <w:t xml:space="preserve"> Term</w:t>
      </w:r>
      <w:r w:rsidRPr="00267E6A">
        <w:rPr>
          <w:rFonts w:ascii="Calibri" w:hAnsi="Calibri" w:cs="Calibri"/>
          <w:sz w:val="22"/>
          <w:szCs w:val="22"/>
        </w:rPr>
        <w:t>.</w:t>
      </w:r>
    </w:p>
    <w:p w14:paraId="301E97C9" w14:textId="77777777" w:rsidR="0024775C" w:rsidRPr="00267E6A" w:rsidRDefault="0024775C" w:rsidP="0024775C">
      <w:pPr>
        <w:jc w:val="both"/>
        <w:rPr>
          <w:rFonts w:ascii="Calibri" w:hAnsi="Calibri" w:cs="Calibri"/>
          <w:sz w:val="22"/>
          <w:szCs w:val="22"/>
        </w:rPr>
      </w:pPr>
    </w:p>
    <w:p w14:paraId="20B1D5F5" w14:textId="32517F06" w:rsidR="0024775C" w:rsidRPr="00267E6A" w:rsidRDefault="0024775C" w:rsidP="00DC27D9">
      <w:pPr>
        <w:numPr>
          <w:ilvl w:val="0"/>
          <w:numId w:val="1"/>
        </w:numPr>
        <w:jc w:val="both"/>
        <w:rPr>
          <w:rFonts w:ascii="Calibri" w:hAnsi="Calibri" w:cs="Calibri"/>
          <w:sz w:val="22"/>
          <w:szCs w:val="22"/>
        </w:rPr>
      </w:pPr>
      <w:r w:rsidRPr="00267E6A">
        <w:rPr>
          <w:rFonts w:ascii="Calibri" w:hAnsi="Calibri" w:cs="Calibri"/>
          <w:b/>
          <w:bCs/>
          <w:sz w:val="22"/>
          <w:szCs w:val="22"/>
        </w:rPr>
        <w:t>Leaving at the end of Summer Term</w:t>
      </w:r>
      <w:r w:rsidRPr="00267E6A">
        <w:rPr>
          <w:rFonts w:ascii="Calibri" w:hAnsi="Calibri" w:cs="Calibri"/>
          <w:sz w:val="22"/>
          <w:szCs w:val="22"/>
        </w:rPr>
        <w:t>: Notice must be received by the last day of the preceding </w:t>
      </w:r>
      <w:r w:rsidR="00267E6A" w:rsidRPr="00267E6A">
        <w:rPr>
          <w:rFonts w:ascii="Calibri" w:hAnsi="Calibri" w:cs="Calibri"/>
          <w:b/>
          <w:bCs/>
          <w:sz w:val="22"/>
          <w:szCs w:val="22"/>
        </w:rPr>
        <w:t>Spring</w:t>
      </w:r>
      <w:r w:rsidRPr="00267E6A">
        <w:rPr>
          <w:rFonts w:ascii="Calibri" w:hAnsi="Calibri" w:cs="Calibri"/>
          <w:b/>
          <w:bCs/>
          <w:sz w:val="22"/>
          <w:szCs w:val="22"/>
        </w:rPr>
        <w:t xml:space="preserve"> Term</w:t>
      </w:r>
      <w:r w:rsidRPr="00267E6A">
        <w:rPr>
          <w:rFonts w:ascii="Calibri" w:hAnsi="Calibri" w:cs="Calibri"/>
          <w:sz w:val="22"/>
          <w:szCs w:val="22"/>
        </w:rPr>
        <w:t>.</w:t>
      </w:r>
    </w:p>
    <w:p w14:paraId="6169ECF9" w14:textId="77777777" w:rsidR="0024775C" w:rsidRPr="00267E6A" w:rsidRDefault="0024775C" w:rsidP="00DC27D9">
      <w:pPr>
        <w:jc w:val="both"/>
        <w:rPr>
          <w:rFonts w:ascii="Calibri" w:hAnsi="Calibri" w:cs="Calibri"/>
          <w:sz w:val="22"/>
          <w:szCs w:val="22"/>
        </w:rPr>
      </w:pPr>
    </w:p>
    <w:p w14:paraId="37B4E58C" w14:textId="77777777" w:rsidR="0024775C" w:rsidRPr="00267E6A" w:rsidRDefault="0024775C" w:rsidP="00DC27D9">
      <w:pPr>
        <w:jc w:val="both"/>
        <w:rPr>
          <w:rFonts w:ascii="Calibri" w:hAnsi="Calibri" w:cs="Calibri"/>
          <w:sz w:val="22"/>
          <w:szCs w:val="22"/>
        </w:rPr>
      </w:pPr>
      <w:r w:rsidRPr="00267E6A">
        <w:rPr>
          <w:rFonts w:ascii="Calibri" w:hAnsi="Calibri" w:cs="Calibri"/>
          <w:sz w:val="22"/>
          <w:szCs w:val="22"/>
        </w:rPr>
        <w:t>This policy ensures that the nursery can maintain the highest standards of care and education by allowing sufficient time to plan staffing and resources appropriately. We appreciate your understanding and cooperation in adhering to these requirements.</w:t>
      </w:r>
    </w:p>
    <w:p w14:paraId="20D757A4" w14:textId="77777777" w:rsidR="0024775C" w:rsidRPr="00267E6A" w:rsidRDefault="0024775C" w:rsidP="00DC27D9">
      <w:pPr>
        <w:jc w:val="both"/>
        <w:rPr>
          <w:rFonts w:ascii="Calibri" w:hAnsi="Calibri" w:cs="Calibri"/>
          <w:b/>
          <w:bCs/>
        </w:rPr>
      </w:pPr>
    </w:p>
    <w:p w14:paraId="0049F910" w14:textId="77777777" w:rsidR="0024775C" w:rsidRDefault="002F49FD" w:rsidP="00DC27D9">
      <w:pPr>
        <w:jc w:val="both"/>
        <w:rPr>
          <w:rFonts w:ascii="Calibri" w:hAnsi="Calibri" w:cs="Calibri"/>
          <w:b/>
          <w:bCs/>
        </w:rPr>
      </w:pPr>
      <w:r w:rsidRPr="00267E6A">
        <w:rPr>
          <w:rFonts w:ascii="Calibri" w:hAnsi="Calibri" w:cs="Calibri"/>
          <w:b/>
          <w:bCs/>
        </w:rPr>
        <w:t>3.Fees and payments</w:t>
      </w:r>
    </w:p>
    <w:p w14:paraId="722D2D97" w14:textId="77777777" w:rsidR="00EF02C0" w:rsidRDefault="00EF02C0" w:rsidP="00DC27D9">
      <w:pPr>
        <w:jc w:val="both"/>
        <w:rPr>
          <w:rFonts w:ascii="Calibri" w:hAnsi="Calibri" w:cs="Calibri"/>
          <w:b/>
          <w:bCs/>
        </w:rPr>
      </w:pPr>
    </w:p>
    <w:p w14:paraId="628D1212" w14:textId="77777777" w:rsidR="00EF02C0" w:rsidRDefault="00EF02C0" w:rsidP="00DC27D9">
      <w:pPr>
        <w:jc w:val="both"/>
        <w:rPr>
          <w:rFonts w:ascii="Calibri" w:hAnsi="Calibri" w:cs="Calibri"/>
          <w:sz w:val="22"/>
          <w:szCs w:val="22"/>
        </w:rPr>
      </w:pPr>
      <w:r w:rsidRPr="00EF02C0">
        <w:rPr>
          <w:rFonts w:ascii="Calibri" w:hAnsi="Calibri" w:cs="Calibri"/>
          <w:sz w:val="22"/>
          <w:szCs w:val="22"/>
        </w:rPr>
        <w:t xml:space="preserve">All nursery fees are payable in advance and can be settled either in a single payment or in three instalments. Fees must be paid according to the schedule below. </w:t>
      </w:r>
    </w:p>
    <w:p w14:paraId="2D959727" w14:textId="77777777" w:rsidR="006D174B" w:rsidRDefault="006D174B" w:rsidP="00DC27D9">
      <w:pPr>
        <w:jc w:val="both"/>
        <w:rPr>
          <w:rFonts w:ascii="Calibri" w:hAnsi="Calibri" w:cs="Calibri"/>
          <w:sz w:val="22"/>
          <w:szCs w:val="22"/>
        </w:rPr>
      </w:pPr>
    </w:p>
    <w:p w14:paraId="190D501A" w14:textId="722B75DA" w:rsidR="006D174B" w:rsidRPr="006D174B" w:rsidRDefault="006D174B" w:rsidP="00DC27D9">
      <w:pPr>
        <w:jc w:val="both"/>
        <w:rPr>
          <w:rFonts w:ascii="Calibri" w:hAnsi="Calibri" w:cs="Calibri"/>
          <w:b/>
          <w:bCs/>
          <w:sz w:val="22"/>
          <w:szCs w:val="22"/>
        </w:rPr>
      </w:pPr>
      <w:r w:rsidRPr="006D174B">
        <w:rPr>
          <w:rFonts w:ascii="Calibri" w:hAnsi="Calibri" w:cs="Calibri"/>
          <w:b/>
          <w:bCs/>
          <w:sz w:val="22"/>
          <w:szCs w:val="22"/>
        </w:rPr>
        <w:t>Option 1:</w:t>
      </w:r>
    </w:p>
    <w:p w14:paraId="1AA1B609" w14:textId="315411D8" w:rsidR="00EF02C0" w:rsidRDefault="00EF02C0" w:rsidP="00DC27D9">
      <w:pPr>
        <w:jc w:val="both"/>
        <w:rPr>
          <w:rFonts w:ascii="Calibri" w:hAnsi="Calibri" w:cs="Calibri"/>
          <w:sz w:val="22"/>
          <w:szCs w:val="22"/>
        </w:rPr>
      </w:pPr>
    </w:p>
    <w:tbl>
      <w:tblPr>
        <w:tblStyle w:val="TableGrid"/>
        <w:tblW w:w="0" w:type="auto"/>
        <w:tblLook w:val="04A0" w:firstRow="1" w:lastRow="0" w:firstColumn="1" w:lastColumn="0" w:noHBand="0" w:noVBand="1"/>
      </w:tblPr>
      <w:tblGrid>
        <w:gridCol w:w="3005"/>
        <w:gridCol w:w="3005"/>
        <w:gridCol w:w="3006"/>
      </w:tblGrid>
      <w:tr w:rsidR="00123AE9" w14:paraId="68A16A59" w14:textId="77777777" w:rsidTr="00123AE9">
        <w:tc>
          <w:tcPr>
            <w:tcW w:w="3005" w:type="dxa"/>
          </w:tcPr>
          <w:p w14:paraId="5122EEB4" w14:textId="27E33C79" w:rsidR="00123AE9" w:rsidRPr="00123AE9" w:rsidRDefault="00123AE9" w:rsidP="00DC27D9">
            <w:pPr>
              <w:jc w:val="both"/>
              <w:rPr>
                <w:rFonts w:ascii="Calibri" w:hAnsi="Calibri" w:cs="Calibri"/>
                <w:b/>
                <w:bCs/>
                <w:sz w:val="22"/>
                <w:szCs w:val="22"/>
              </w:rPr>
            </w:pPr>
            <w:r w:rsidRPr="00123AE9">
              <w:rPr>
                <w:rFonts w:ascii="Calibri" w:hAnsi="Calibri" w:cs="Calibri"/>
                <w:b/>
                <w:bCs/>
                <w:sz w:val="22"/>
                <w:szCs w:val="22"/>
              </w:rPr>
              <w:t>Autumn Term</w:t>
            </w:r>
          </w:p>
        </w:tc>
        <w:tc>
          <w:tcPr>
            <w:tcW w:w="3005" w:type="dxa"/>
          </w:tcPr>
          <w:p w14:paraId="442C4196" w14:textId="6BA7D5C6" w:rsidR="00123AE9" w:rsidRPr="00123AE9" w:rsidRDefault="00123AE9" w:rsidP="00DC27D9">
            <w:pPr>
              <w:jc w:val="both"/>
              <w:rPr>
                <w:rFonts w:ascii="Calibri" w:hAnsi="Calibri" w:cs="Calibri"/>
                <w:b/>
                <w:bCs/>
                <w:sz w:val="22"/>
                <w:szCs w:val="22"/>
              </w:rPr>
            </w:pPr>
            <w:r w:rsidRPr="00123AE9">
              <w:rPr>
                <w:rFonts w:ascii="Calibri" w:hAnsi="Calibri" w:cs="Calibri"/>
                <w:b/>
                <w:bCs/>
                <w:sz w:val="22"/>
                <w:szCs w:val="22"/>
              </w:rPr>
              <w:t>Spring Term</w:t>
            </w:r>
          </w:p>
        </w:tc>
        <w:tc>
          <w:tcPr>
            <w:tcW w:w="3006" w:type="dxa"/>
          </w:tcPr>
          <w:p w14:paraId="70DCFB4B" w14:textId="34624B6B" w:rsidR="00123AE9" w:rsidRPr="00123AE9" w:rsidRDefault="00123AE9" w:rsidP="00DC27D9">
            <w:pPr>
              <w:jc w:val="both"/>
              <w:rPr>
                <w:rFonts w:ascii="Calibri" w:hAnsi="Calibri" w:cs="Calibri"/>
                <w:b/>
                <w:bCs/>
                <w:sz w:val="22"/>
                <w:szCs w:val="22"/>
              </w:rPr>
            </w:pPr>
            <w:r w:rsidRPr="00123AE9">
              <w:rPr>
                <w:rFonts w:ascii="Calibri" w:hAnsi="Calibri" w:cs="Calibri"/>
                <w:b/>
                <w:bCs/>
                <w:sz w:val="22"/>
                <w:szCs w:val="22"/>
              </w:rPr>
              <w:t>Summer Term</w:t>
            </w:r>
          </w:p>
        </w:tc>
      </w:tr>
      <w:tr w:rsidR="00123AE9" w14:paraId="5854DF74" w14:textId="77777777" w:rsidTr="00123AE9">
        <w:tc>
          <w:tcPr>
            <w:tcW w:w="3005" w:type="dxa"/>
          </w:tcPr>
          <w:p w14:paraId="7CE1E1F1" w14:textId="77777777" w:rsidR="00123AE9" w:rsidRDefault="00123AE9" w:rsidP="00123AE9">
            <w:pPr>
              <w:jc w:val="both"/>
              <w:rPr>
                <w:rFonts w:ascii="Calibri" w:hAnsi="Calibri" w:cs="Calibri"/>
                <w:b/>
                <w:bCs/>
                <w:sz w:val="22"/>
                <w:szCs w:val="22"/>
              </w:rPr>
            </w:pPr>
          </w:p>
          <w:p w14:paraId="51DFC553" w14:textId="2AC9056D" w:rsidR="00123AE9" w:rsidRDefault="00123AE9" w:rsidP="00123AE9">
            <w:pPr>
              <w:jc w:val="both"/>
              <w:rPr>
                <w:rFonts w:ascii="Calibri" w:hAnsi="Calibri" w:cs="Calibri"/>
                <w:b/>
                <w:bCs/>
                <w:sz w:val="22"/>
                <w:szCs w:val="22"/>
              </w:rPr>
            </w:pPr>
            <w:r w:rsidRPr="00123AE9">
              <w:rPr>
                <w:rFonts w:ascii="Calibri" w:hAnsi="Calibri" w:cs="Calibri"/>
                <w:b/>
                <w:bCs/>
                <w:sz w:val="22"/>
                <w:szCs w:val="22"/>
              </w:rPr>
              <w:t>1</w:t>
            </w:r>
            <w:r w:rsidRPr="00123AE9">
              <w:rPr>
                <w:rFonts w:ascii="Calibri" w:hAnsi="Calibri" w:cs="Calibri"/>
                <w:b/>
                <w:bCs/>
                <w:sz w:val="22"/>
                <w:szCs w:val="22"/>
                <w:vertAlign w:val="superscript"/>
              </w:rPr>
              <w:t>st</w:t>
            </w:r>
            <w:r w:rsidRPr="00123AE9">
              <w:rPr>
                <w:rFonts w:ascii="Calibri" w:hAnsi="Calibri" w:cs="Calibri"/>
                <w:b/>
                <w:bCs/>
                <w:sz w:val="22"/>
                <w:szCs w:val="22"/>
              </w:rPr>
              <w:t xml:space="preserve"> Payment end of April</w:t>
            </w:r>
          </w:p>
          <w:p w14:paraId="02B9BE5F" w14:textId="77777777" w:rsidR="00123AE9" w:rsidRPr="00123AE9" w:rsidRDefault="00123AE9" w:rsidP="00123AE9">
            <w:pPr>
              <w:jc w:val="both"/>
              <w:rPr>
                <w:rFonts w:ascii="Calibri" w:hAnsi="Calibri" w:cs="Calibri"/>
                <w:b/>
                <w:bCs/>
                <w:sz w:val="22"/>
                <w:szCs w:val="22"/>
              </w:rPr>
            </w:pPr>
          </w:p>
          <w:p w14:paraId="54664432" w14:textId="77777777" w:rsidR="00123AE9" w:rsidRDefault="00123AE9" w:rsidP="00123AE9">
            <w:pPr>
              <w:jc w:val="both"/>
              <w:rPr>
                <w:rFonts w:ascii="Calibri" w:hAnsi="Calibri" w:cs="Calibri"/>
                <w:b/>
                <w:bCs/>
                <w:sz w:val="22"/>
                <w:szCs w:val="22"/>
              </w:rPr>
            </w:pPr>
            <w:r w:rsidRPr="00123AE9">
              <w:rPr>
                <w:rFonts w:ascii="Calibri" w:hAnsi="Calibri" w:cs="Calibri"/>
                <w:b/>
                <w:bCs/>
                <w:sz w:val="22"/>
                <w:szCs w:val="22"/>
              </w:rPr>
              <w:t>2</w:t>
            </w:r>
            <w:r w:rsidRPr="00123AE9">
              <w:rPr>
                <w:rFonts w:ascii="Calibri" w:hAnsi="Calibri" w:cs="Calibri"/>
                <w:b/>
                <w:bCs/>
                <w:sz w:val="22"/>
                <w:szCs w:val="22"/>
                <w:vertAlign w:val="superscript"/>
              </w:rPr>
              <w:t>nd</w:t>
            </w:r>
            <w:r w:rsidRPr="00123AE9">
              <w:rPr>
                <w:rFonts w:ascii="Calibri" w:hAnsi="Calibri" w:cs="Calibri"/>
                <w:b/>
                <w:bCs/>
                <w:sz w:val="22"/>
                <w:szCs w:val="22"/>
              </w:rPr>
              <w:t xml:space="preserve"> Payment end of May </w:t>
            </w:r>
          </w:p>
          <w:p w14:paraId="72A9B3C1" w14:textId="77777777" w:rsidR="00123AE9" w:rsidRPr="00123AE9" w:rsidRDefault="00123AE9" w:rsidP="00123AE9">
            <w:pPr>
              <w:jc w:val="both"/>
              <w:rPr>
                <w:rFonts w:ascii="Calibri" w:hAnsi="Calibri" w:cs="Calibri"/>
                <w:b/>
                <w:bCs/>
                <w:sz w:val="22"/>
                <w:szCs w:val="22"/>
              </w:rPr>
            </w:pPr>
          </w:p>
          <w:p w14:paraId="105E6087" w14:textId="77777777" w:rsidR="00123AE9" w:rsidRDefault="00123AE9" w:rsidP="00123AE9">
            <w:pPr>
              <w:jc w:val="both"/>
              <w:rPr>
                <w:rFonts w:ascii="Calibri" w:hAnsi="Calibri" w:cs="Calibri"/>
                <w:b/>
                <w:bCs/>
                <w:sz w:val="22"/>
                <w:szCs w:val="22"/>
              </w:rPr>
            </w:pPr>
            <w:r w:rsidRPr="00123AE9">
              <w:rPr>
                <w:rFonts w:ascii="Calibri" w:hAnsi="Calibri" w:cs="Calibri"/>
                <w:b/>
                <w:bCs/>
                <w:sz w:val="22"/>
                <w:szCs w:val="22"/>
              </w:rPr>
              <w:t>3</w:t>
            </w:r>
            <w:r w:rsidRPr="00123AE9">
              <w:rPr>
                <w:rFonts w:ascii="Calibri" w:hAnsi="Calibri" w:cs="Calibri"/>
                <w:b/>
                <w:bCs/>
                <w:sz w:val="22"/>
                <w:szCs w:val="22"/>
                <w:vertAlign w:val="superscript"/>
              </w:rPr>
              <w:t>rd</w:t>
            </w:r>
            <w:r w:rsidRPr="00123AE9">
              <w:rPr>
                <w:rFonts w:ascii="Calibri" w:hAnsi="Calibri" w:cs="Calibri"/>
                <w:b/>
                <w:bCs/>
                <w:sz w:val="22"/>
                <w:szCs w:val="22"/>
              </w:rPr>
              <w:t xml:space="preserve"> Payment end of June</w:t>
            </w:r>
          </w:p>
          <w:p w14:paraId="1379CD26" w14:textId="6DECF83B" w:rsidR="00123AE9" w:rsidRPr="00123AE9" w:rsidRDefault="00123AE9" w:rsidP="00123AE9">
            <w:pPr>
              <w:jc w:val="both"/>
              <w:rPr>
                <w:rFonts w:ascii="Calibri" w:hAnsi="Calibri" w:cs="Calibri"/>
                <w:b/>
                <w:bCs/>
                <w:sz w:val="22"/>
                <w:szCs w:val="22"/>
              </w:rPr>
            </w:pPr>
          </w:p>
        </w:tc>
        <w:tc>
          <w:tcPr>
            <w:tcW w:w="3005" w:type="dxa"/>
          </w:tcPr>
          <w:p w14:paraId="2186EFBB" w14:textId="77777777" w:rsidR="00123AE9" w:rsidRDefault="00123AE9" w:rsidP="00123AE9">
            <w:pPr>
              <w:jc w:val="both"/>
              <w:rPr>
                <w:rFonts w:ascii="Calibri" w:hAnsi="Calibri" w:cs="Calibri"/>
                <w:b/>
                <w:bCs/>
                <w:sz w:val="22"/>
                <w:szCs w:val="22"/>
              </w:rPr>
            </w:pPr>
          </w:p>
          <w:p w14:paraId="4AE15E18" w14:textId="00C50614" w:rsidR="00123AE9" w:rsidRPr="00123AE9" w:rsidRDefault="00123AE9" w:rsidP="00123AE9">
            <w:pPr>
              <w:jc w:val="both"/>
              <w:rPr>
                <w:rFonts w:ascii="Calibri" w:hAnsi="Calibri" w:cs="Calibri"/>
                <w:b/>
                <w:bCs/>
                <w:sz w:val="22"/>
                <w:szCs w:val="22"/>
              </w:rPr>
            </w:pPr>
            <w:r w:rsidRPr="00123AE9">
              <w:rPr>
                <w:rFonts w:ascii="Calibri" w:hAnsi="Calibri" w:cs="Calibri"/>
                <w:b/>
                <w:bCs/>
                <w:sz w:val="22"/>
                <w:szCs w:val="22"/>
              </w:rPr>
              <w:t>1</w:t>
            </w:r>
            <w:r w:rsidRPr="00123AE9">
              <w:rPr>
                <w:rFonts w:ascii="Calibri" w:hAnsi="Calibri" w:cs="Calibri"/>
                <w:b/>
                <w:bCs/>
                <w:sz w:val="22"/>
                <w:szCs w:val="22"/>
                <w:vertAlign w:val="superscript"/>
              </w:rPr>
              <w:t>st</w:t>
            </w:r>
            <w:r w:rsidRPr="00123AE9">
              <w:rPr>
                <w:rFonts w:ascii="Calibri" w:hAnsi="Calibri" w:cs="Calibri"/>
                <w:b/>
                <w:bCs/>
                <w:sz w:val="22"/>
                <w:szCs w:val="22"/>
              </w:rPr>
              <w:t xml:space="preserve"> Payment end of September</w:t>
            </w:r>
          </w:p>
          <w:p w14:paraId="476C0DB0" w14:textId="77777777" w:rsidR="00123AE9" w:rsidRDefault="00123AE9" w:rsidP="00123AE9">
            <w:pPr>
              <w:jc w:val="both"/>
              <w:rPr>
                <w:rFonts w:ascii="Calibri" w:hAnsi="Calibri" w:cs="Calibri"/>
                <w:b/>
                <w:bCs/>
                <w:sz w:val="22"/>
                <w:szCs w:val="22"/>
              </w:rPr>
            </w:pPr>
          </w:p>
          <w:p w14:paraId="42E3A4B2" w14:textId="50A790D5" w:rsidR="00123AE9" w:rsidRPr="00123AE9" w:rsidRDefault="00123AE9" w:rsidP="00123AE9">
            <w:pPr>
              <w:jc w:val="both"/>
              <w:rPr>
                <w:rFonts w:ascii="Calibri" w:hAnsi="Calibri" w:cs="Calibri"/>
                <w:b/>
                <w:bCs/>
                <w:sz w:val="22"/>
                <w:szCs w:val="22"/>
              </w:rPr>
            </w:pPr>
            <w:r w:rsidRPr="00123AE9">
              <w:rPr>
                <w:rFonts w:ascii="Calibri" w:hAnsi="Calibri" w:cs="Calibri"/>
                <w:b/>
                <w:bCs/>
                <w:sz w:val="22"/>
                <w:szCs w:val="22"/>
              </w:rPr>
              <w:t>2</w:t>
            </w:r>
            <w:r w:rsidRPr="00123AE9">
              <w:rPr>
                <w:rFonts w:ascii="Calibri" w:hAnsi="Calibri" w:cs="Calibri"/>
                <w:b/>
                <w:bCs/>
                <w:sz w:val="22"/>
                <w:szCs w:val="22"/>
                <w:vertAlign w:val="superscript"/>
              </w:rPr>
              <w:t>nd</w:t>
            </w:r>
            <w:r w:rsidRPr="00123AE9">
              <w:rPr>
                <w:rFonts w:ascii="Calibri" w:hAnsi="Calibri" w:cs="Calibri"/>
                <w:b/>
                <w:bCs/>
                <w:sz w:val="22"/>
                <w:szCs w:val="22"/>
              </w:rPr>
              <w:t xml:space="preserve"> Payment end of October</w:t>
            </w:r>
          </w:p>
          <w:p w14:paraId="57806BC4" w14:textId="77777777" w:rsidR="00123AE9" w:rsidRDefault="00123AE9" w:rsidP="00123AE9">
            <w:pPr>
              <w:jc w:val="both"/>
              <w:rPr>
                <w:rFonts w:ascii="Calibri" w:hAnsi="Calibri" w:cs="Calibri"/>
                <w:b/>
                <w:bCs/>
                <w:sz w:val="22"/>
                <w:szCs w:val="22"/>
              </w:rPr>
            </w:pPr>
          </w:p>
          <w:p w14:paraId="42BFE519" w14:textId="1755F40E" w:rsidR="00123AE9" w:rsidRPr="00123AE9" w:rsidRDefault="00123AE9" w:rsidP="00123AE9">
            <w:pPr>
              <w:jc w:val="both"/>
              <w:rPr>
                <w:rFonts w:ascii="Calibri" w:hAnsi="Calibri" w:cs="Calibri"/>
                <w:b/>
                <w:bCs/>
                <w:sz w:val="22"/>
                <w:szCs w:val="22"/>
              </w:rPr>
            </w:pPr>
            <w:r w:rsidRPr="00123AE9">
              <w:rPr>
                <w:rFonts w:ascii="Calibri" w:hAnsi="Calibri" w:cs="Calibri"/>
                <w:b/>
                <w:bCs/>
                <w:sz w:val="22"/>
                <w:szCs w:val="22"/>
              </w:rPr>
              <w:t>3</w:t>
            </w:r>
            <w:r w:rsidRPr="00123AE9">
              <w:rPr>
                <w:rFonts w:ascii="Calibri" w:hAnsi="Calibri" w:cs="Calibri"/>
                <w:b/>
                <w:bCs/>
                <w:sz w:val="22"/>
                <w:szCs w:val="22"/>
                <w:vertAlign w:val="superscript"/>
              </w:rPr>
              <w:t>rd</w:t>
            </w:r>
            <w:r w:rsidRPr="00123AE9">
              <w:rPr>
                <w:rFonts w:ascii="Calibri" w:hAnsi="Calibri" w:cs="Calibri"/>
                <w:b/>
                <w:bCs/>
                <w:sz w:val="22"/>
                <w:szCs w:val="22"/>
              </w:rPr>
              <w:t xml:space="preserve"> Payment end of November</w:t>
            </w:r>
          </w:p>
        </w:tc>
        <w:tc>
          <w:tcPr>
            <w:tcW w:w="3006" w:type="dxa"/>
          </w:tcPr>
          <w:p w14:paraId="6F472C83" w14:textId="77777777" w:rsidR="00123AE9" w:rsidRDefault="00123AE9" w:rsidP="00123AE9">
            <w:pPr>
              <w:jc w:val="both"/>
              <w:rPr>
                <w:rFonts w:ascii="Calibri" w:hAnsi="Calibri" w:cs="Calibri"/>
                <w:b/>
                <w:bCs/>
                <w:sz w:val="22"/>
                <w:szCs w:val="22"/>
              </w:rPr>
            </w:pPr>
          </w:p>
          <w:p w14:paraId="3A993064" w14:textId="173BE183" w:rsidR="00123AE9" w:rsidRPr="00123AE9" w:rsidRDefault="00123AE9" w:rsidP="00123AE9">
            <w:pPr>
              <w:jc w:val="both"/>
              <w:rPr>
                <w:rFonts w:ascii="Calibri" w:hAnsi="Calibri" w:cs="Calibri"/>
                <w:b/>
                <w:bCs/>
                <w:sz w:val="22"/>
                <w:szCs w:val="22"/>
              </w:rPr>
            </w:pPr>
            <w:r w:rsidRPr="00123AE9">
              <w:rPr>
                <w:rFonts w:ascii="Calibri" w:hAnsi="Calibri" w:cs="Calibri"/>
                <w:b/>
                <w:bCs/>
                <w:sz w:val="22"/>
                <w:szCs w:val="22"/>
              </w:rPr>
              <w:t>1</w:t>
            </w:r>
            <w:r w:rsidRPr="00123AE9">
              <w:rPr>
                <w:rFonts w:ascii="Calibri" w:hAnsi="Calibri" w:cs="Calibri"/>
                <w:b/>
                <w:bCs/>
                <w:sz w:val="22"/>
                <w:szCs w:val="22"/>
                <w:vertAlign w:val="superscript"/>
              </w:rPr>
              <w:t>st</w:t>
            </w:r>
            <w:r w:rsidRPr="00123AE9">
              <w:rPr>
                <w:rFonts w:ascii="Calibri" w:hAnsi="Calibri" w:cs="Calibri"/>
                <w:b/>
                <w:bCs/>
                <w:sz w:val="22"/>
                <w:szCs w:val="22"/>
              </w:rPr>
              <w:t xml:space="preserve"> Payment end of January</w:t>
            </w:r>
          </w:p>
          <w:p w14:paraId="0BBF4CB4" w14:textId="77777777" w:rsidR="00123AE9" w:rsidRDefault="00123AE9" w:rsidP="00123AE9">
            <w:pPr>
              <w:jc w:val="both"/>
              <w:rPr>
                <w:rFonts w:ascii="Calibri" w:hAnsi="Calibri" w:cs="Calibri"/>
                <w:b/>
                <w:bCs/>
                <w:sz w:val="22"/>
                <w:szCs w:val="22"/>
              </w:rPr>
            </w:pPr>
          </w:p>
          <w:p w14:paraId="21E24293" w14:textId="18839A33" w:rsidR="00123AE9" w:rsidRPr="00123AE9" w:rsidRDefault="00123AE9" w:rsidP="00123AE9">
            <w:pPr>
              <w:jc w:val="both"/>
              <w:rPr>
                <w:rFonts w:ascii="Calibri" w:hAnsi="Calibri" w:cs="Calibri"/>
                <w:b/>
                <w:bCs/>
                <w:sz w:val="22"/>
                <w:szCs w:val="22"/>
              </w:rPr>
            </w:pPr>
            <w:r w:rsidRPr="00123AE9">
              <w:rPr>
                <w:rFonts w:ascii="Calibri" w:hAnsi="Calibri" w:cs="Calibri"/>
                <w:b/>
                <w:bCs/>
                <w:sz w:val="22"/>
                <w:szCs w:val="22"/>
              </w:rPr>
              <w:t>2</w:t>
            </w:r>
            <w:r w:rsidRPr="00123AE9">
              <w:rPr>
                <w:rFonts w:ascii="Calibri" w:hAnsi="Calibri" w:cs="Calibri"/>
                <w:b/>
                <w:bCs/>
                <w:sz w:val="22"/>
                <w:szCs w:val="22"/>
                <w:vertAlign w:val="superscript"/>
              </w:rPr>
              <w:t>nd</w:t>
            </w:r>
            <w:r w:rsidRPr="00123AE9">
              <w:rPr>
                <w:rFonts w:ascii="Calibri" w:hAnsi="Calibri" w:cs="Calibri"/>
                <w:b/>
                <w:bCs/>
                <w:sz w:val="22"/>
                <w:szCs w:val="22"/>
              </w:rPr>
              <w:t xml:space="preserve"> Payment end of February</w:t>
            </w:r>
          </w:p>
          <w:p w14:paraId="064E48BA" w14:textId="77777777" w:rsidR="00123AE9" w:rsidRDefault="00123AE9" w:rsidP="00123AE9">
            <w:pPr>
              <w:jc w:val="both"/>
              <w:rPr>
                <w:rFonts w:ascii="Calibri" w:hAnsi="Calibri" w:cs="Calibri"/>
                <w:b/>
                <w:bCs/>
                <w:sz w:val="22"/>
                <w:szCs w:val="22"/>
              </w:rPr>
            </w:pPr>
          </w:p>
          <w:p w14:paraId="56C4D60F" w14:textId="44EE5561" w:rsidR="00123AE9" w:rsidRPr="00123AE9" w:rsidRDefault="00123AE9" w:rsidP="00123AE9">
            <w:pPr>
              <w:jc w:val="both"/>
              <w:rPr>
                <w:rFonts w:ascii="Calibri" w:hAnsi="Calibri" w:cs="Calibri"/>
                <w:b/>
                <w:bCs/>
                <w:sz w:val="22"/>
                <w:szCs w:val="22"/>
              </w:rPr>
            </w:pPr>
            <w:r w:rsidRPr="00123AE9">
              <w:rPr>
                <w:rFonts w:ascii="Calibri" w:hAnsi="Calibri" w:cs="Calibri"/>
                <w:b/>
                <w:bCs/>
                <w:sz w:val="22"/>
                <w:szCs w:val="22"/>
              </w:rPr>
              <w:t>3</w:t>
            </w:r>
            <w:r w:rsidRPr="00123AE9">
              <w:rPr>
                <w:rFonts w:ascii="Calibri" w:hAnsi="Calibri" w:cs="Calibri"/>
                <w:b/>
                <w:bCs/>
                <w:sz w:val="22"/>
                <w:szCs w:val="22"/>
                <w:vertAlign w:val="superscript"/>
              </w:rPr>
              <w:t>rd</w:t>
            </w:r>
            <w:r w:rsidRPr="00123AE9">
              <w:rPr>
                <w:rFonts w:ascii="Calibri" w:hAnsi="Calibri" w:cs="Calibri"/>
                <w:b/>
                <w:bCs/>
                <w:sz w:val="22"/>
                <w:szCs w:val="22"/>
              </w:rPr>
              <w:t xml:space="preserve"> Payment end of March</w:t>
            </w:r>
          </w:p>
        </w:tc>
      </w:tr>
    </w:tbl>
    <w:p w14:paraId="4C8EE8DC" w14:textId="77777777" w:rsidR="00EF02C0" w:rsidRDefault="00EF02C0" w:rsidP="00DC27D9">
      <w:pPr>
        <w:jc w:val="both"/>
        <w:rPr>
          <w:rFonts w:ascii="Calibri" w:hAnsi="Calibri" w:cs="Calibri"/>
          <w:sz w:val="22"/>
          <w:szCs w:val="22"/>
        </w:rPr>
      </w:pPr>
    </w:p>
    <w:p w14:paraId="6B6E06C0" w14:textId="107DD799" w:rsidR="006D174B" w:rsidRDefault="006D174B" w:rsidP="00DC27D9">
      <w:pPr>
        <w:jc w:val="both"/>
        <w:rPr>
          <w:rFonts w:ascii="Calibri" w:hAnsi="Calibri" w:cs="Calibri"/>
          <w:b/>
          <w:bCs/>
          <w:sz w:val="22"/>
          <w:szCs w:val="22"/>
        </w:rPr>
      </w:pPr>
      <w:r w:rsidRPr="006D174B">
        <w:rPr>
          <w:rFonts w:ascii="Calibri" w:hAnsi="Calibri" w:cs="Calibri"/>
          <w:b/>
          <w:bCs/>
          <w:sz w:val="22"/>
          <w:szCs w:val="22"/>
        </w:rPr>
        <w:t>Option 2:</w:t>
      </w:r>
    </w:p>
    <w:p w14:paraId="53DA2050" w14:textId="77777777" w:rsidR="006D174B" w:rsidRDefault="006D174B" w:rsidP="00DC27D9">
      <w:pPr>
        <w:jc w:val="both"/>
        <w:rPr>
          <w:rFonts w:ascii="Calibri" w:hAnsi="Calibri" w:cs="Calibri"/>
          <w:b/>
          <w:bCs/>
          <w:sz w:val="22"/>
          <w:szCs w:val="22"/>
        </w:rPr>
      </w:pPr>
    </w:p>
    <w:tbl>
      <w:tblPr>
        <w:tblStyle w:val="TableGrid"/>
        <w:tblW w:w="0" w:type="auto"/>
        <w:tblInd w:w="6" w:type="dxa"/>
        <w:tblLook w:val="04A0" w:firstRow="1" w:lastRow="0" w:firstColumn="1" w:lastColumn="0" w:noHBand="0" w:noVBand="1"/>
      </w:tblPr>
      <w:tblGrid>
        <w:gridCol w:w="3003"/>
        <w:gridCol w:w="3003"/>
        <w:gridCol w:w="3004"/>
      </w:tblGrid>
      <w:tr w:rsidR="006D174B" w:rsidRPr="00123AE9" w14:paraId="5D5F5A48" w14:textId="77777777" w:rsidTr="006D174B">
        <w:tc>
          <w:tcPr>
            <w:tcW w:w="3003" w:type="dxa"/>
          </w:tcPr>
          <w:p w14:paraId="5F8CA7F2" w14:textId="77777777" w:rsidR="006D174B" w:rsidRPr="00123AE9" w:rsidRDefault="006D174B" w:rsidP="0055429D">
            <w:pPr>
              <w:jc w:val="both"/>
              <w:rPr>
                <w:rFonts w:ascii="Calibri" w:hAnsi="Calibri" w:cs="Calibri"/>
                <w:b/>
                <w:bCs/>
                <w:sz w:val="22"/>
                <w:szCs w:val="22"/>
              </w:rPr>
            </w:pPr>
            <w:r w:rsidRPr="00123AE9">
              <w:rPr>
                <w:rFonts w:ascii="Calibri" w:hAnsi="Calibri" w:cs="Calibri"/>
                <w:b/>
                <w:bCs/>
                <w:sz w:val="22"/>
                <w:szCs w:val="22"/>
              </w:rPr>
              <w:t>Autumn Term</w:t>
            </w:r>
          </w:p>
        </w:tc>
        <w:tc>
          <w:tcPr>
            <w:tcW w:w="3003" w:type="dxa"/>
          </w:tcPr>
          <w:p w14:paraId="3213C828" w14:textId="77777777" w:rsidR="006D174B" w:rsidRPr="00123AE9" w:rsidRDefault="006D174B" w:rsidP="0055429D">
            <w:pPr>
              <w:jc w:val="both"/>
              <w:rPr>
                <w:rFonts w:ascii="Calibri" w:hAnsi="Calibri" w:cs="Calibri"/>
                <w:b/>
                <w:bCs/>
                <w:sz w:val="22"/>
                <w:szCs w:val="22"/>
              </w:rPr>
            </w:pPr>
            <w:r w:rsidRPr="00123AE9">
              <w:rPr>
                <w:rFonts w:ascii="Calibri" w:hAnsi="Calibri" w:cs="Calibri"/>
                <w:b/>
                <w:bCs/>
                <w:sz w:val="22"/>
                <w:szCs w:val="22"/>
              </w:rPr>
              <w:t>Spring Term</w:t>
            </w:r>
          </w:p>
        </w:tc>
        <w:tc>
          <w:tcPr>
            <w:tcW w:w="3004" w:type="dxa"/>
          </w:tcPr>
          <w:p w14:paraId="3BF266D2" w14:textId="77777777" w:rsidR="006D174B" w:rsidRPr="00123AE9" w:rsidRDefault="006D174B" w:rsidP="0055429D">
            <w:pPr>
              <w:jc w:val="both"/>
              <w:rPr>
                <w:rFonts w:ascii="Calibri" w:hAnsi="Calibri" w:cs="Calibri"/>
                <w:b/>
                <w:bCs/>
                <w:sz w:val="22"/>
                <w:szCs w:val="22"/>
              </w:rPr>
            </w:pPr>
            <w:r w:rsidRPr="00123AE9">
              <w:rPr>
                <w:rFonts w:ascii="Calibri" w:hAnsi="Calibri" w:cs="Calibri"/>
                <w:b/>
                <w:bCs/>
                <w:sz w:val="22"/>
                <w:szCs w:val="22"/>
              </w:rPr>
              <w:t>Summer Term</w:t>
            </w:r>
          </w:p>
        </w:tc>
      </w:tr>
      <w:tr w:rsidR="006D174B" w:rsidRPr="00123AE9" w14:paraId="7CCCC7ED" w14:textId="77777777" w:rsidTr="006D174B">
        <w:tc>
          <w:tcPr>
            <w:tcW w:w="3003" w:type="dxa"/>
          </w:tcPr>
          <w:p w14:paraId="68991929" w14:textId="77777777" w:rsidR="006D174B" w:rsidRDefault="006D174B" w:rsidP="0055429D">
            <w:pPr>
              <w:jc w:val="both"/>
              <w:rPr>
                <w:rFonts w:ascii="Calibri" w:hAnsi="Calibri" w:cs="Calibri"/>
                <w:b/>
                <w:bCs/>
                <w:sz w:val="22"/>
                <w:szCs w:val="22"/>
              </w:rPr>
            </w:pPr>
          </w:p>
          <w:p w14:paraId="54673BAB" w14:textId="77777777" w:rsidR="006D174B" w:rsidRDefault="006D174B" w:rsidP="0055429D">
            <w:pPr>
              <w:jc w:val="both"/>
              <w:rPr>
                <w:rFonts w:ascii="Calibri" w:hAnsi="Calibri" w:cs="Calibri"/>
                <w:b/>
                <w:bCs/>
                <w:sz w:val="22"/>
                <w:szCs w:val="22"/>
              </w:rPr>
            </w:pPr>
            <w:r w:rsidRPr="00123AE9">
              <w:rPr>
                <w:rFonts w:ascii="Calibri" w:hAnsi="Calibri" w:cs="Calibri"/>
                <w:b/>
                <w:bCs/>
                <w:sz w:val="22"/>
                <w:szCs w:val="22"/>
              </w:rPr>
              <w:t>Full payment end of May</w:t>
            </w:r>
          </w:p>
          <w:p w14:paraId="1769000A" w14:textId="77777777" w:rsidR="006D174B" w:rsidRPr="00123AE9" w:rsidRDefault="006D174B" w:rsidP="0055429D">
            <w:pPr>
              <w:jc w:val="both"/>
              <w:rPr>
                <w:rFonts w:ascii="Calibri" w:hAnsi="Calibri" w:cs="Calibri"/>
                <w:b/>
                <w:bCs/>
                <w:sz w:val="22"/>
                <w:szCs w:val="22"/>
              </w:rPr>
            </w:pPr>
          </w:p>
        </w:tc>
        <w:tc>
          <w:tcPr>
            <w:tcW w:w="3003" w:type="dxa"/>
          </w:tcPr>
          <w:p w14:paraId="32334F35" w14:textId="77777777" w:rsidR="006D174B" w:rsidRDefault="006D174B" w:rsidP="0055429D">
            <w:pPr>
              <w:jc w:val="both"/>
              <w:rPr>
                <w:rFonts w:ascii="Calibri" w:hAnsi="Calibri" w:cs="Calibri"/>
                <w:b/>
                <w:bCs/>
                <w:sz w:val="22"/>
                <w:szCs w:val="22"/>
              </w:rPr>
            </w:pPr>
          </w:p>
          <w:p w14:paraId="75727A58" w14:textId="77777777" w:rsidR="006D174B" w:rsidRPr="00123AE9" w:rsidRDefault="006D174B" w:rsidP="0055429D">
            <w:pPr>
              <w:jc w:val="both"/>
              <w:rPr>
                <w:rFonts w:ascii="Calibri" w:hAnsi="Calibri" w:cs="Calibri"/>
                <w:b/>
                <w:bCs/>
                <w:sz w:val="22"/>
                <w:szCs w:val="22"/>
              </w:rPr>
            </w:pPr>
            <w:r w:rsidRPr="00123AE9">
              <w:rPr>
                <w:rFonts w:ascii="Calibri" w:hAnsi="Calibri" w:cs="Calibri"/>
                <w:b/>
                <w:bCs/>
                <w:sz w:val="22"/>
                <w:szCs w:val="22"/>
              </w:rPr>
              <w:t>Full payment end of October</w:t>
            </w:r>
          </w:p>
        </w:tc>
        <w:tc>
          <w:tcPr>
            <w:tcW w:w="3004" w:type="dxa"/>
          </w:tcPr>
          <w:p w14:paraId="43CC76DB" w14:textId="77777777" w:rsidR="006D174B" w:rsidRDefault="006D174B" w:rsidP="0055429D">
            <w:pPr>
              <w:jc w:val="both"/>
              <w:rPr>
                <w:rFonts w:ascii="Calibri" w:hAnsi="Calibri" w:cs="Calibri"/>
                <w:b/>
                <w:bCs/>
                <w:sz w:val="22"/>
                <w:szCs w:val="22"/>
              </w:rPr>
            </w:pPr>
          </w:p>
          <w:p w14:paraId="15F89730" w14:textId="77777777" w:rsidR="006D174B" w:rsidRPr="00123AE9" w:rsidRDefault="006D174B" w:rsidP="0055429D">
            <w:pPr>
              <w:jc w:val="both"/>
              <w:rPr>
                <w:rFonts w:ascii="Calibri" w:hAnsi="Calibri" w:cs="Calibri"/>
                <w:b/>
                <w:bCs/>
                <w:sz w:val="22"/>
                <w:szCs w:val="22"/>
              </w:rPr>
            </w:pPr>
            <w:r w:rsidRPr="00123AE9">
              <w:rPr>
                <w:rFonts w:ascii="Calibri" w:hAnsi="Calibri" w:cs="Calibri"/>
                <w:b/>
                <w:bCs/>
                <w:sz w:val="22"/>
                <w:szCs w:val="22"/>
              </w:rPr>
              <w:t>Full payment end of February</w:t>
            </w:r>
          </w:p>
        </w:tc>
      </w:tr>
    </w:tbl>
    <w:p w14:paraId="36229ACA" w14:textId="77777777" w:rsidR="006D174B" w:rsidRDefault="006D174B" w:rsidP="00DC27D9">
      <w:pPr>
        <w:jc w:val="both"/>
        <w:rPr>
          <w:rFonts w:ascii="Calibri" w:hAnsi="Calibri" w:cs="Calibri"/>
          <w:sz w:val="22"/>
          <w:szCs w:val="22"/>
        </w:rPr>
      </w:pPr>
    </w:p>
    <w:p w14:paraId="5AC22B6D" w14:textId="77777777" w:rsidR="00123AE9" w:rsidRPr="00267E6A" w:rsidRDefault="00123AE9" w:rsidP="00DC27D9">
      <w:pPr>
        <w:jc w:val="both"/>
        <w:rPr>
          <w:rFonts w:ascii="Calibri" w:hAnsi="Calibri" w:cs="Calibri"/>
          <w:sz w:val="22"/>
          <w:szCs w:val="22"/>
        </w:rPr>
      </w:pPr>
    </w:p>
    <w:p w14:paraId="323B84B6" w14:textId="77777777" w:rsidR="00123AE9" w:rsidRPr="00123AE9" w:rsidRDefault="0024775C" w:rsidP="00123AE9">
      <w:pPr>
        <w:pStyle w:val="ListParagraph"/>
        <w:numPr>
          <w:ilvl w:val="0"/>
          <w:numId w:val="14"/>
        </w:numPr>
        <w:jc w:val="both"/>
        <w:rPr>
          <w:rFonts w:ascii="Calibri" w:hAnsi="Calibri" w:cs="Calibri"/>
          <w:sz w:val="22"/>
          <w:szCs w:val="22"/>
        </w:rPr>
      </w:pPr>
      <w:r w:rsidRPr="00123AE9">
        <w:rPr>
          <w:rFonts w:ascii="Calibri" w:hAnsi="Calibri" w:cs="Calibri"/>
          <w:sz w:val="22"/>
          <w:szCs w:val="22"/>
        </w:rPr>
        <w:t>Parents or guardians who withdraw their child before the end of the term remain liable for the full term’s fees, which are non-refundable</w:t>
      </w:r>
      <w:r w:rsidR="00123AE9" w:rsidRPr="00123AE9">
        <w:rPr>
          <w:rFonts w:ascii="Calibri" w:hAnsi="Calibri" w:cs="Calibri"/>
          <w:sz w:val="22"/>
          <w:szCs w:val="22"/>
        </w:rPr>
        <w:t xml:space="preserve"> </w:t>
      </w:r>
    </w:p>
    <w:p w14:paraId="4A3CF34C" w14:textId="77777777" w:rsidR="00123AE9" w:rsidRDefault="00123AE9" w:rsidP="00DC27D9">
      <w:pPr>
        <w:jc w:val="both"/>
        <w:rPr>
          <w:rFonts w:ascii="Calibri" w:hAnsi="Calibri" w:cs="Calibri"/>
          <w:sz w:val="22"/>
          <w:szCs w:val="22"/>
        </w:rPr>
      </w:pPr>
    </w:p>
    <w:p w14:paraId="7E47D281" w14:textId="774A4998" w:rsidR="0024775C" w:rsidRPr="00123AE9" w:rsidRDefault="0024775C" w:rsidP="00123AE9">
      <w:pPr>
        <w:pStyle w:val="ListParagraph"/>
        <w:numPr>
          <w:ilvl w:val="0"/>
          <w:numId w:val="14"/>
        </w:numPr>
        <w:jc w:val="both"/>
        <w:rPr>
          <w:rFonts w:ascii="Calibri" w:hAnsi="Calibri" w:cs="Calibri"/>
          <w:sz w:val="22"/>
          <w:szCs w:val="22"/>
        </w:rPr>
      </w:pPr>
      <w:r w:rsidRPr="00123AE9">
        <w:rPr>
          <w:rFonts w:ascii="Calibri" w:hAnsi="Calibri" w:cs="Calibri"/>
          <w:sz w:val="22"/>
          <w:szCs w:val="22"/>
        </w:rPr>
        <w:t>For children who join after the start of a term, fees will be charged on a pro-rata basis from the agreed start date.</w:t>
      </w:r>
    </w:p>
    <w:p w14:paraId="2463AB95" w14:textId="77777777" w:rsidR="0024775C" w:rsidRPr="00267E6A" w:rsidRDefault="0024775C" w:rsidP="00DC27D9">
      <w:pPr>
        <w:jc w:val="both"/>
        <w:rPr>
          <w:rFonts w:ascii="Calibri" w:hAnsi="Calibri" w:cs="Calibri"/>
          <w:b/>
          <w:bCs/>
          <w:sz w:val="22"/>
          <w:szCs w:val="22"/>
        </w:rPr>
      </w:pPr>
    </w:p>
    <w:p w14:paraId="627D71DB" w14:textId="77777777" w:rsidR="006D174B" w:rsidRDefault="006D174B" w:rsidP="00DC27D9">
      <w:pPr>
        <w:jc w:val="both"/>
        <w:rPr>
          <w:rFonts w:ascii="Calibri" w:hAnsi="Calibri" w:cs="Calibri"/>
          <w:b/>
          <w:bCs/>
          <w:sz w:val="22"/>
          <w:szCs w:val="22"/>
        </w:rPr>
      </w:pPr>
    </w:p>
    <w:p w14:paraId="05138F4C" w14:textId="77777777" w:rsidR="006D174B" w:rsidRDefault="006D174B" w:rsidP="00DC27D9">
      <w:pPr>
        <w:jc w:val="both"/>
        <w:rPr>
          <w:rFonts w:ascii="Calibri" w:hAnsi="Calibri" w:cs="Calibri"/>
          <w:b/>
          <w:bCs/>
          <w:sz w:val="22"/>
          <w:szCs w:val="22"/>
        </w:rPr>
      </w:pPr>
    </w:p>
    <w:p w14:paraId="1EBA2B41" w14:textId="0185CCEF" w:rsidR="00F25BEC" w:rsidRPr="00267E6A" w:rsidRDefault="00F25BEC" w:rsidP="00DC27D9">
      <w:pPr>
        <w:jc w:val="both"/>
        <w:rPr>
          <w:rFonts w:ascii="Calibri" w:hAnsi="Calibri" w:cs="Calibri"/>
          <w:b/>
          <w:bCs/>
          <w:sz w:val="22"/>
          <w:szCs w:val="22"/>
        </w:rPr>
      </w:pPr>
      <w:r w:rsidRPr="00267E6A">
        <w:rPr>
          <w:rFonts w:ascii="Calibri" w:hAnsi="Calibri" w:cs="Calibri"/>
          <w:b/>
          <w:bCs/>
          <w:sz w:val="22"/>
          <w:szCs w:val="22"/>
        </w:rPr>
        <w:t>Sibling Discount</w:t>
      </w:r>
      <w:r w:rsidR="00FA68DC" w:rsidRPr="00267E6A">
        <w:rPr>
          <w:rFonts w:ascii="Calibri" w:hAnsi="Calibri" w:cs="Calibri"/>
          <w:b/>
          <w:bCs/>
          <w:sz w:val="22"/>
          <w:szCs w:val="22"/>
        </w:rPr>
        <w:t>:</w:t>
      </w:r>
    </w:p>
    <w:p w14:paraId="671A11F6" w14:textId="7AC12EEB" w:rsidR="00F25BEC" w:rsidRPr="00267E6A" w:rsidRDefault="00F25BEC" w:rsidP="00DC27D9">
      <w:pPr>
        <w:jc w:val="both"/>
        <w:rPr>
          <w:rFonts w:ascii="Calibri" w:hAnsi="Calibri" w:cs="Calibri"/>
          <w:b/>
          <w:bCs/>
          <w:sz w:val="22"/>
          <w:szCs w:val="22"/>
        </w:rPr>
      </w:pPr>
      <w:r w:rsidRPr="00267E6A">
        <w:rPr>
          <w:rFonts w:ascii="Calibri" w:hAnsi="Calibri" w:cs="Calibri"/>
          <w:sz w:val="22"/>
          <w:szCs w:val="22"/>
        </w:rPr>
        <w:t>A </w:t>
      </w:r>
      <w:r w:rsidR="00267E6A" w:rsidRPr="00267E6A">
        <w:rPr>
          <w:rFonts w:ascii="Calibri" w:hAnsi="Calibri" w:cs="Calibri"/>
          <w:sz w:val="22"/>
          <w:szCs w:val="22"/>
        </w:rPr>
        <w:t>5</w:t>
      </w:r>
      <w:r w:rsidRPr="00267E6A">
        <w:rPr>
          <w:rFonts w:ascii="Calibri" w:hAnsi="Calibri" w:cs="Calibri"/>
          <w:sz w:val="22"/>
          <w:szCs w:val="22"/>
        </w:rPr>
        <w:t>% discount will be applied to the fees of the second child when two siblings are enrolled and attending the nursery at the same time. This discount applies only while both children are in attendance concurrently</w:t>
      </w:r>
      <w:r w:rsidRPr="00267E6A">
        <w:rPr>
          <w:rFonts w:ascii="Calibri" w:hAnsi="Calibri" w:cs="Calibri"/>
          <w:b/>
          <w:bCs/>
          <w:sz w:val="22"/>
          <w:szCs w:val="22"/>
        </w:rPr>
        <w:t>.</w:t>
      </w:r>
    </w:p>
    <w:p w14:paraId="160A4186" w14:textId="77777777" w:rsidR="00123AE9" w:rsidRDefault="00123AE9" w:rsidP="00DC27D9">
      <w:pPr>
        <w:jc w:val="both"/>
        <w:rPr>
          <w:rFonts w:ascii="Calibri" w:hAnsi="Calibri" w:cs="Calibri"/>
          <w:b/>
          <w:bCs/>
          <w:sz w:val="22"/>
          <w:szCs w:val="22"/>
        </w:rPr>
      </w:pPr>
    </w:p>
    <w:p w14:paraId="40358133" w14:textId="1700D579" w:rsidR="00F25BEC" w:rsidRPr="00267E6A" w:rsidRDefault="00F25BEC" w:rsidP="00DC27D9">
      <w:pPr>
        <w:jc w:val="both"/>
        <w:rPr>
          <w:rFonts w:ascii="Calibri" w:hAnsi="Calibri" w:cs="Calibri"/>
          <w:b/>
          <w:bCs/>
          <w:sz w:val="22"/>
          <w:szCs w:val="22"/>
        </w:rPr>
      </w:pPr>
      <w:r w:rsidRPr="00267E6A">
        <w:rPr>
          <w:rFonts w:ascii="Calibri" w:hAnsi="Calibri" w:cs="Calibri"/>
          <w:b/>
          <w:bCs/>
          <w:sz w:val="22"/>
          <w:szCs w:val="22"/>
        </w:rPr>
        <w:t xml:space="preserve">Childcare Vouchers </w:t>
      </w:r>
      <w:r w:rsidR="00FA68DC" w:rsidRPr="00267E6A">
        <w:rPr>
          <w:rFonts w:ascii="Calibri" w:hAnsi="Calibri" w:cs="Calibri"/>
          <w:b/>
          <w:bCs/>
          <w:sz w:val="22"/>
          <w:szCs w:val="22"/>
        </w:rPr>
        <w:t xml:space="preserve">and </w:t>
      </w:r>
      <w:r w:rsidRPr="00267E6A">
        <w:rPr>
          <w:rFonts w:ascii="Calibri" w:hAnsi="Calibri" w:cs="Calibri"/>
          <w:b/>
          <w:bCs/>
          <w:sz w:val="22"/>
          <w:szCs w:val="22"/>
        </w:rPr>
        <w:t>Tax-Free Childcare</w:t>
      </w:r>
      <w:r w:rsidR="00FA68DC" w:rsidRPr="00267E6A">
        <w:rPr>
          <w:rFonts w:ascii="Calibri" w:hAnsi="Calibri" w:cs="Calibri"/>
          <w:b/>
          <w:bCs/>
          <w:sz w:val="22"/>
          <w:szCs w:val="22"/>
        </w:rPr>
        <w:t>:</w:t>
      </w:r>
    </w:p>
    <w:p w14:paraId="5FAA591E" w14:textId="4487A88E" w:rsidR="00F25BEC" w:rsidRPr="00267E6A" w:rsidRDefault="00F25BEC" w:rsidP="00DC27D9">
      <w:pPr>
        <w:jc w:val="both"/>
        <w:rPr>
          <w:rFonts w:ascii="Calibri" w:hAnsi="Calibri" w:cs="Calibri"/>
          <w:sz w:val="22"/>
          <w:szCs w:val="22"/>
        </w:rPr>
      </w:pPr>
      <w:r w:rsidRPr="00267E6A">
        <w:rPr>
          <w:rFonts w:ascii="Calibri" w:hAnsi="Calibri" w:cs="Calibri"/>
          <w:sz w:val="22"/>
          <w:szCs w:val="22"/>
        </w:rPr>
        <w:t>The Robin Montessori accepts childcare vouchers and Tax-Free Childcare payments. Parents who wish to use these schemes should contact the nursery office to arrange payment details and ensure that funds are allocated to the correct account in advance of the payment due date.</w:t>
      </w:r>
    </w:p>
    <w:p w14:paraId="5B50D8BC" w14:textId="77777777" w:rsidR="00037127" w:rsidRPr="00267E6A" w:rsidRDefault="00037127" w:rsidP="0024775C">
      <w:pPr>
        <w:jc w:val="both"/>
        <w:rPr>
          <w:rFonts w:ascii="Calibri" w:hAnsi="Calibri" w:cs="Calibri"/>
          <w:b/>
          <w:bCs/>
          <w:sz w:val="22"/>
          <w:szCs w:val="22"/>
        </w:rPr>
      </w:pPr>
    </w:p>
    <w:p w14:paraId="1F6B0E5B" w14:textId="14B0BD0A" w:rsidR="0024775C" w:rsidRPr="00267E6A" w:rsidRDefault="0024775C" w:rsidP="0024775C">
      <w:pPr>
        <w:jc w:val="both"/>
        <w:rPr>
          <w:rFonts w:ascii="Calibri" w:hAnsi="Calibri" w:cs="Calibri"/>
          <w:b/>
          <w:bCs/>
          <w:sz w:val="22"/>
          <w:szCs w:val="22"/>
        </w:rPr>
      </w:pPr>
      <w:r w:rsidRPr="00267E6A">
        <w:rPr>
          <w:rFonts w:ascii="Calibri" w:hAnsi="Calibri" w:cs="Calibri"/>
          <w:b/>
          <w:bCs/>
          <w:sz w:val="22"/>
          <w:szCs w:val="22"/>
        </w:rPr>
        <w:t>Non-Payment and recovery of fees</w:t>
      </w:r>
      <w:r w:rsidR="00FA68DC" w:rsidRPr="00267E6A">
        <w:rPr>
          <w:rFonts w:ascii="Calibri" w:hAnsi="Calibri" w:cs="Calibri"/>
          <w:b/>
          <w:bCs/>
          <w:sz w:val="22"/>
          <w:szCs w:val="22"/>
        </w:rPr>
        <w:t>:</w:t>
      </w:r>
    </w:p>
    <w:p w14:paraId="69127B5E" w14:textId="73ADF204" w:rsidR="0024775C" w:rsidRPr="00267E6A" w:rsidRDefault="00FA68DC" w:rsidP="0024775C">
      <w:pPr>
        <w:jc w:val="both"/>
        <w:rPr>
          <w:rFonts w:ascii="Calibri" w:hAnsi="Calibri" w:cs="Calibri"/>
          <w:sz w:val="22"/>
          <w:szCs w:val="22"/>
        </w:rPr>
      </w:pPr>
      <w:r w:rsidRPr="00267E6A">
        <w:rPr>
          <w:rFonts w:ascii="Calibri" w:hAnsi="Calibri" w:cs="Calibri"/>
          <w:sz w:val="22"/>
          <w:szCs w:val="22"/>
        </w:rPr>
        <w:t>I</w:t>
      </w:r>
      <w:r w:rsidR="0024775C" w:rsidRPr="00267E6A">
        <w:rPr>
          <w:rFonts w:ascii="Calibri" w:hAnsi="Calibri" w:cs="Calibri"/>
          <w:sz w:val="22"/>
          <w:szCs w:val="22"/>
        </w:rPr>
        <w:t>t is essential that all fees are paid on time to ensure the smooth running of the nursery and the continuity of your child’s place. Where fees remain outstanding, the nursery reserves the right to suspend the child’s attendance until payment has been made in full. A late payment charge of £</w:t>
      </w:r>
      <w:r w:rsidR="00267E6A" w:rsidRPr="00267E6A">
        <w:rPr>
          <w:rFonts w:ascii="Calibri" w:hAnsi="Calibri" w:cs="Calibri"/>
          <w:sz w:val="22"/>
          <w:szCs w:val="22"/>
        </w:rPr>
        <w:t>1</w:t>
      </w:r>
      <w:r w:rsidR="0024775C" w:rsidRPr="00267E6A">
        <w:rPr>
          <w:rFonts w:ascii="Calibri" w:hAnsi="Calibri" w:cs="Calibri"/>
          <w:sz w:val="22"/>
          <w:szCs w:val="22"/>
        </w:rPr>
        <w:t>0 per day will apply to all overdue balances until cleared.</w:t>
      </w:r>
    </w:p>
    <w:p w14:paraId="0513BBD7" w14:textId="77777777" w:rsidR="0024775C" w:rsidRPr="00267E6A" w:rsidRDefault="0024775C" w:rsidP="0024775C">
      <w:pPr>
        <w:jc w:val="both"/>
        <w:rPr>
          <w:rFonts w:ascii="Calibri" w:hAnsi="Calibri" w:cs="Calibri"/>
        </w:rPr>
      </w:pPr>
      <w:r w:rsidRPr="00267E6A">
        <w:rPr>
          <w:rFonts w:ascii="Calibri" w:hAnsi="Calibri" w:cs="Calibri"/>
        </w:rPr>
        <w:t>In addition, any costs incurred by the nursery in recovering unpaid fees, including administrative charges, collection agency costs, and, if necessary, legal fees will be charged to the parent/guardian’s account.</w:t>
      </w:r>
    </w:p>
    <w:p w14:paraId="3C74D394" w14:textId="77777777" w:rsidR="00037127" w:rsidRPr="00267E6A" w:rsidRDefault="00037127" w:rsidP="0024775C">
      <w:pPr>
        <w:jc w:val="both"/>
        <w:rPr>
          <w:rFonts w:ascii="Calibri" w:hAnsi="Calibri" w:cs="Calibri"/>
          <w:b/>
          <w:bCs/>
          <w:sz w:val="22"/>
          <w:szCs w:val="22"/>
        </w:rPr>
      </w:pPr>
    </w:p>
    <w:p w14:paraId="36456A6D" w14:textId="313795A6" w:rsidR="0024775C" w:rsidRPr="00267E6A" w:rsidRDefault="0024775C" w:rsidP="0024775C">
      <w:pPr>
        <w:jc w:val="both"/>
        <w:rPr>
          <w:rFonts w:ascii="Calibri" w:hAnsi="Calibri" w:cs="Calibri"/>
          <w:b/>
          <w:bCs/>
          <w:sz w:val="22"/>
          <w:szCs w:val="22"/>
        </w:rPr>
      </w:pPr>
      <w:r w:rsidRPr="00267E6A">
        <w:rPr>
          <w:rFonts w:ascii="Calibri" w:hAnsi="Calibri" w:cs="Calibri"/>
          <w:b/>
          <w:bCs/>
          <w:sz w:val="22"/>
          <w:szCs w:val="22"/>
        </w:rPr>
        <w:t>Refunds and Appropriation of Fees</w:t>
      </w:r>
      <w:r w:rsidR="00FA68DC" w:rsidRPr="00267E6A">
        <w:rPr>
          <w:rFonts w:ascii="Calibri" w:hAnsi="Calibri" w:cs="Calibri"/>
          <w:b/>
          <w:bCs/>
          <w:sz w:val="22"/>
          <w:szCs w:val="22"/>
        </w:rPr>
        <w:t>:</w:t>
      </w:r>
    </w:p>
    <w:p w14:paraId="20109C9C" w14:textId="0FD87E71" w:rsidR="0024775C" w:rsidRDefault="0024775C" w:rsidP="0024775C">
      <w:pPr>
        <w:jc w:val="both"/>
        <w:rPr>
          <w:rFonts w:ascii="Calibri" w:hAnsi="Calibri" w:cs="Calibri"/>
          <w:sz w:val="22"/>
          <w:szCs w:val="22"/>
        </w:rPr>
      </w:pPr>
      <w:r w:rsidRPr="00267E6A">
        <w:rPr>
          <w:rFonts w:ascii="Calibri" w:hAnsi="Calibri" w:cs="Calibri"/>
          <w:sz w:val="22"/>
          <w:szCs w:val="22"/>
        </w:rPr>
        <w:t>Fees are payable in full and are non-refundable. No refunds or reductions will be made in respect of a child’s absence, whether due to illness, holidays, or any other reason.</w:t>
      </w:r>
      <w:r w:rsidR="00991862">
        <w:rPr>
          <w:rFonts w:ascii="Calibri" w:hAnsi="Calibri" w:cs="Calibri"/>
          <w:sz w:val="22"/>
          <w:szCs w:val="22"/>
        </w:rPr>
        <w:t xml:space="preserve"> This policy also applies</w:t>
      </w:r>
      <w:r w:rsidR="00EF02C0">
        <w:rPr>
          <w:rFonts w:ascii="Calibri" w:hAnsi="Calibri" w:cs="Calibri"/>
          <w:sz w:val="22"/>
          <w:szCs w:val="22"/>
        </w:rPr>
        <w:t xml:space="preserve"> to</w:t>
      </w:r>
      <w:r w:rsidR="00991862">
        <w:rPr>
          <w:rFonts w:ascii="Calibri" w:hAnsi="Calibri" w:cs="Calibri"/>
          <w:sz w:val="22"/>
          <w:szCs w:val="22"/>
        </w:rPr>
        <w:t xml:space="preserve"> ad hoc sessions</w:t>
      </w:r>
      <w:r w:rsidR="00EF02C0">
        <w:rPr>
          <w:rFonts w:ascii="Calibri" w:hAnsi="Calibri" w:cs="Calibri"/>
          <w:sz w:val="22"/>
          <w:szCs w:val="22"/>
        </w:rPr>
        <w:t>.</w:t>
      </w:r>
    </w:p>
    <w:p w14:paraId="3CCA0A38" w14:textId="77777777" w:rsidR="001410DB" w:rsidRPr="001410DB" w:rsidRDefault="001410DB" w:rsidP="0024775C">
      <w:pPr>
        <w:jc w:val="both"/>
        <w:rPr>
          <w:rFonts w:ascii="Calibri" w:hAnsi="Calibri" w:cs="Calibri"/>
          <w:b/>
          <w:bCs/>
          <w:sz w:val="22"/>
          <w:szCs w:val="22"/>
        </w:rPr>
      </w:pPr>
    </w:p>
    <w:p w14:paraId="04BFBABD" w14:textId="771B1A27" w:rsidR="001410DB" w:rsidRDefault="001410DB" w:rsidP="0087164E">
      <w:pPr>
        <w:jc w:val="both"/>
        <w:rPr>
          <w:rFonts w:ascii="Calibri" w:hAnsi="Calibri" w:cs="Calibri"/>
          <w:b/>
          <w:bCs/>
          <w:sz w:val="22"/>
          <w:szCs w:val="22"/>
        </w:rPr>
      </w:pPr>
      <w:r w:rsidRPr="001410DB">
        <w:rPr>
          <w:rFonts w:ascii="Calibri" w:hAnsi="Calibri" w:cs="Calibri"/>
          <w:b/>
          <w:bCs/>
          <w:sz w:val="22"/>
          <w:szCs w:val="22"/>
        </w:rPr>
        <w:t>Increase in fees:</w:t>
      </w:r>
    </w:p>
    <w:p w14:paraId="7FAFF54A" w14:textId="195F036D" w:rsidR="001410DB" w:rsidRDefault="001410DB" w:rsidP="0087164E">
      <w:pPr>
        <w:jc w:val="both"/>
        <w:rPr>
          <w:rFonts w:ascii="Calibri" w:hAnsi="Calibri" w:cs="Calibri"/>
          <w:sz w:val="22"/>
          <w:szCs w:val="22"/>
        </w:rPr>
      </w:pPr>
      <w:r w:rsidRPr="001410DB">
        <w:rPr>
          <w:rFonts w:ascii="Calibri" w:hAnsi="Calibri" w:cs="Calibri"/>
          <w:sz w:val="22"/>
          <w:szCs w:val="22"/>
        </w:rPr>
        <w:t>The Robin Montessori reserves the right to increase the school fees from time to time, usually annually. We will provide one full term’s notice of an increase.</w:t>
      </w:r>
    </w:p>
    <w:p w14:paraId="132F5A27" w14:textId="77777777" w:rsidR="001410DB" w:rsidRPr="001410DB" w:rsidRDefault="001410DB" w:rsidP="0087164E">
      <w:pPr>
        <w:jc w:val="both"/>
        <w:rPr>
          <w:rFonts w:ascii="Calibri" w:hAnsi="Calibri" w:cs="Calibri"/>
          <w:sz w:val="22"/>
          <w:szCs w:val="22"/>
        </w:rPr>
      </w:pPr>
    </w:p>
    <w:p w14:paraId="38AF5A8E" w14:textId="347F8EAB" w:rsidR="00D87E4B" w:rsidRPr="00267E6A" w:rsidRDefault="002F49FD" w:rsidP="00D87E4B">
      <w:pPr>
        <w:jc w:val="both"/>
        <w:rPr>
          <w:rFonts w:ascii="Calibri" w:hAnsi="Calibri" w:cs="Calibri"/>
          <w:b/>
          <w:bCs/>
        </w:rPr>
      </w:pPr>
      <w:r w:rsidRPr="00267E6A">
        <w:rPr>
          <w:rFonts w:ascii="Calibri" w:hAnsi="Calibri" w:cs="Calibri"/>
          <w:b/>
          <w:bCs/>
        </w:rPr>
        <w:t>4.</w:t>
      </w:r>
      <w:r w:rsidR="00D87E4B" w:rsidRPr="00267E6A">
        <w:rPr>
          <w:rFonts w:ascii="Calibri" w:hAnsi="Calibri" w:cs="Calibri"/>
          <w:b/>
          <w:bCs/>
        </w:rPr>
        <w:t>Attendance</w:t>
      </w:r>
      <w:r w:rsidRPr="00267E6A">
        <w:rPr>
          <w:rFonts w:ascii="Calibri" w:hAnsi="Calibri" w:cs="Calibri"/>
          <w:b/>
          <w:bCs/>
        </w:rPr>
        <w:t xml:space="preserve"> and sessions</w:t>
      </w:r>
    </w:p>
    <w:p w14:paraId="001ED015" w14:textId="77777777" w:rsidR="003F7E60" w:rsidRPr="00267E6A" w:rsidRDefault="003F7E60" w:rsidP="00D87E4B">
      <w:pPr>
        <w:jc w:val="both"/>
        <w:rPr>
          <w:rFonts w:ascii="Calibri" w:hAnsi="Calibri" w:cs="Calibri"/>
          <w:b/>
          <w:bCs/>
        </w:rPr>
      </w:pPr>
    </w:p>
    <w:p w14:paraId="3A31D1C7" w14:textId="77777777" w:rsidR="00D87E4B" w:rsidRPr="00267E6A" w:rsidRDefault="00D87E4B" w:rsidP="00D87E4B">
      <w:pPr>
        <w:jc w:val="both"/>
        <w:rPr>
          <w:rFonts w:ascii="Calibri" w:hAnsi="Calibri" w:cs="Calibri"/>
          <w:sz w:val="22"/>
          <w:szCs w:val="22"/>
        </w:rPr>
      </w:pPr>
      <w:r w:rsidRPr="00267E6A">
        <w:rPr>
          <w:rFonts w:ascii="Calibri" w:hAnsi="Calibri" w:cs="Calibri"/>
          <w:sz w:val="22"/>
          <w:szCs w:val="22"/>
        </w:rPr>
        <w:t>To ensure consistent engagement in the nursery programme, the following minimum attendance requirements apply:</w:t>
      </w:r>
    </w:p>
    <w:p w14:paraId="2449911E" w14:textId="77777777" w:rsidR="00F25BEC" w:rsidRPr="00267E6A" w:rsidRDefault="00F25BEC" w:rsidP="00F25BEC">
      <w:pPr>
        <w:jc w:val="both"/>
        <w:rPr>
          <w:rFonts w:ascii="Calibri" w:hAnsi="Calibri" w:cs="Calibri"/>
          <w:sz w:val="22"/>
          <w:szCs w:val="22"/>
        </w:rPr>
      </w:pPr>
    </w:p>
    <w:p w14:paraId="3550ECDD" w14:textId="77777777" w:rsidR="00D87E4B" w:rsidRPr="00267E6A" w:rsidRDefault="00D87E4B" w:rsidP="00D87E4B">
      <w:pPr>
        <w:numPr>
          <w:ilvl w:val="0"/>
          <w:numId w:val="2"/>
        </w:numPr>
        <w:jc w:val="both"/>
        <w:rPr>
          <w:rFonts w:ascii="Calibri" w:hAnsi="Calibri" w:cs="Calibri"/>
          <w:sz w:val="22"/>
          <w:szCs w:val="22"/>
        </w:rPr>
      </w:pPr>
      <w:r w:rsidRPr="00267E6A">
        <w:rPr>
          <w:rFonts w:ascii="Calibri" w:hAnsi="Calibri" w:cs="Calibri"/>
          <w:sz w:val="22"/>
          <w:szCs w:val="22"/>
        </w:rPr>
        <w:t>Children aged </w:t>
      </w:r>
      <w:r w:rsidR="0079335F" w:rsidRPr="00267E6A">
        <w:rPr>
          <w:rFonts w:ascii="Calibri" w:hAnsi="Calibri" w:cs="Calibri"/>
          <w:b/>
          <w:bCs/>
          <w:sz w:val="22"/>
          <w:szCs w:val="22"/>
        </w:rPr>
        <w:t xml:space="preserve">two years </w:t>
      </w:r>
      <w:r w:rsidRPr="00267E6A">
        <w:rPr>
          <w:rFonts w:ascii="Calibri" w:hAnsi="Calibri" w:cs="Calibri"/>
          <w:sz w:val="22"/>
          <w:szCs w:val="22"/>
        </w:rPr>
        <w:t>must attend a minimum of </w:t>
      </w:r>
      <w:r w:rsidRPr="00267E6A">
        <w:rPr>
          <w:rFonts w:ascii="Calibri" w:hAnsi="Calibri" w:cs="Calibri"/>
          <w:b/>
          <w:bCs/>
          <w:sz w:val="22"/>
          <w:szCs w:val="22"/>
        </w:rPr>
        <w:t>three morning sessions per week</w:t>
      </w:r>
      <w:r w:rsidRPr="00267E6A">
        <w:rPr>
          <w:rFonts w:ascii="Calibri" w:hAnsi="Calibri" w:cs="Calibri"/>
          <w:sz w:val="22"/>
          <w:szCs w:val="22"/>
        </w:rPr>
        <w:t>.</w:t>
      </w:r>
    </w:p>
    <w:p w14:paraId="7C9BA044" w14:textId="77777777" w:rsidR="00D87E4B" w:rsidRPr="00267E6A" w:rsidRDefault="00D87E4B" w:rsidP="00D87E4B">
      <w:pPr>
        <w:numPr>
          <w:ilvl w:val="0"/>
          <w:numId w:val="2"/>
        </w:numPr>
        <w:jc w:val="both"/>
        <w:rPr>
          <w:rFonts w:ascii="Calibri" w:hAnsi="Calibri" w:cs="Calibri"/>
          <w:sz w:val="22"/>
          <w:szCs w:val="22"/>
        </w:rPr>
      </w:pPr>
      <w:r w:rsidRPr="00267E6A">
        <w:rPr>
          <w:rFonts w:ascii="Calibri" w:hAnsi="Calibri" w:cs="Calibri"/>
          <w:sz w:val="22"/>
          <w:szCs w:val="22"/>
        </w:rPr>
        <w:t>Children aged </w:t>
      </w:r>
      <w:r w:rsidRPr="007D3C01">
        <w:rPr>
          <w:rFonts w:ascii="Calibri" w:hAnsi="Calibri" w:cs="Calibri"/>
          <w:b/>
          <w:bCs/>
          <w:sz w:val="22"/>
          <w:szCs w:val="22"/>
        </w:rPr>
        <w:t>three </w:t>
      </w:r>
      <w:r w:rsidR="0079335F" w:rsidRPr="007D3C01">
        <w:rPr>
          <w:rFonts w:ascii="Calibri" w:hAnsi="Calibri" w:cs="Calibri"/>
          <w:b/>
          <w:bCs/>
          <w:sz w:val="22"/>
          <w:szCs w:val="22"/>
        </w:rPr>
        <w:t>years</w:t>
      </w:r>
      <w:r w:rsidR="0079335F" w:rsidRPr="00267E6A">
        <w:rPr>
          <w:rFonts w:ascii="Calibri" w:hAnsi="Calibri" w:cs="Calibri"/>
          <w:sz w:val="22"/>
          <w:szCs w:val="22"/>
        </w:rPr>
        <w:t xml:space="preserve"> </w:t>
      </w:r>
      <w:r w:rsidRPr="00267E6A">
        <w:rPr>
          <w:rFonts w:ascii="Calibri" w:hAnsi="Calibri" w:cs="Calibri"/>
          <w:sz w:val="22"/>
          <w:szCs w:val="22"/>
        </w:rPr>
        <w:t>must attend a minimum of </w:t>
      </w:r>
      <w:r w:rsidRPr="00267E6A">
        <w:rPr>
          <w:rFonts w:ascii="Calibri" w:hAnsi="Calibri" w:cs="Calibri"/>
          <w:b/>
          <w:bCs/>
          <w:sz w:val="22"/>
          <w:szCs w:val="22"/>
        </w:rPr>
        <w:t>five morning sessions per week</w:t>
      </w:r>
      <w:r w:rsidRPr="00267E6A">
        <w:rPr>
          <w:rFonts w:ascii="Calibri" w:hAnsi="Calibri" w:cs="Calibri"/>
          <w:sz w:val="22"/>
          <w:szCs w:val="22"/>
        </w:rPr>
        <w:t>.</w:t>
      </w:r>
    </w:p>
    <w:p w14:paraId="79604391" w14:textId="77777777" w:rsidR="00160BBB" w:rsidRPr="00267E6A" w:rsidRDefault="00160BBB" w:rsidP="00160BBB">
      <w:pPr>
        <w:jc w:val="both"/>
        <w:rPr>
          <w:rFonts w:ascii="Calibri" w:hAnsi="Calibri" w:cs="Calibri"/>
          <w:sz w:val="22"/>
          <w:szCs w:val="22"/>
        </w:rPr>
      </w:pPr>
    </w:p>
    <w:p w14:paraId="7D0CFD0B" w14:textId="77777777" w:rsidR="00D87E4B" w:rsidRPr="00267E6A" w:rsidRDefault="00160BBB" w:rsidP="00D87E4B">
      <w:pPr>
        <w:jc w:val="both"/>
        <w:rPr>
          <w:rFonts w:ascii="Calibri" w:hAnsi="Calibri" w:cs="Calibri"/>
          <w:sz w:val="22"/>
          <w:szCs w:val="22"/>
        </w:rPr>
      </w:pPr>
      <w:r w:rsidRPr="00267E6A">
        <w:rPr>
          <w:rFonts w:ascii="Calibri" w:hAnsi="Calibri" w:cs="Calibri"/>
          <w:sz w:val="22"/>
          <w:szCs w:val="22"/>
        </w:rPr>
        <w:t>Please note that sessions </w:t>
      </w:r>
      <w:r w:rsidRPr="00267E6A">
        <w:rPr>
          <w:rFonts w:ascii="Calibri" w:hAnsi="Calibri" w:cs="Calibri"/>
          <w:b/>
          <w:bCs/>
          <w:sz w:val="22"/>
          <w:szCs w:val="22"/>
        </w:rPr>
        <w:t>cannot be swapped or made up</w:t>
      </w:r>
      <w:r w:rsidRPr="00267E6A">
        <w:rPr>
          <w:rFonts w:ascii="Calibri" w:hAnsi="Calibri" w:cs="Calibri"/>
          <w:sz w:val="22"/>
          <w:szCs w:val="22"/>
        </w:rPr>
        <w:t> if a child is absent for any reason. However, ad hoc sessions may be available if staffing ratios permit. Parents/guardians wishing to book an ad hoc session must email the nursery office in advance to enquire about availability.</w:t>
      </w:r>
    </w:p>
    <w:p w14:paraId="76549A6F" w14:textId="77777777" w:rsidR="00D87E4B" w:rsidRPr="00267E6A" w:rsidRDefault="00D87E4B" w:rsidP="00D87E4B">
      <w:pPr>
        <w:jc w:val="both"/>
        <w:rPr>
          <w:rFonts w:ascii="Calibri" w:hAnsi="Calibri" w:cs="Calibri"/>
          <w:b/>
          <w:bCs/>
          <w:sz w:val="22"/>
          <w:szCs w:val="22"/>
        </w:rPr>
      </w:pPr>
    </w:p>
    <w:p w14:paraId="26B595E1" w14:textId="77777777" w:rsidR="00D87E4B" w:rsidRPr="00267E6A" w:rsidRDefault="00D87E4B" w:rsidP="00D87E4B">
      <w:pPr>
        <w:jc w:val="both"/>
        <w:rPr>
          <w:rFonts w:ascii="Calibri" w:hAnsi="Calibri" w:cs="Calibri"/>
          <w:b/>
          <w:bCs/>
          <w:sz w:val="22"/>
          <w:szCs w:val="22"/>
        </w:rPr>
      </w:pPr>
      <w:r w:rsidRPr="00267E6A">
        <w:rPr>
          <w:rFonts w:ascii="Calibri" w:hAnsi="Calibri" w:cs="Calibri"/>
          <w:b/>
          <w:bCs/>
          <w:sz w:val="22"/>
          <w:szCs w:val="22"/>
        </w:rPr>
        <w:t>Start-Date Deferral Requests</w:t>
      </w:r>
      <w:r w:rsidR="00FA68DC" w:rsidRPr="00267E6A">
        <w:rPr>
          <w:rFonts w:ascii="Calibri" w:hAnsi="Calibri" w:cs="Calibri"/>
          <w:b/>
          <w:bCs/>
          <w:sz w:val="22"/>
          <w:szCs w:val="22"/>
        </w:rPr>
        <w:t>:</w:t>
      </w:r>
    </w:p>
    <w:p w14:paraId="1F438E77" w14:textId="2F770DB0" w:rsidR="00160BBB" w:rsidRPr="00267E6A" w:rsidRDefault="00D87E4B" w:rsidP="00D87E4B">
      <w:pPr>
        <w:jc w:val="both"/>
        <w:rPr>
          <w:rFonts w:ascii="Calibri" w:hAnsi="Calibri" w:cs="Calibri"/>
          <w:sz w:val="22"/>
          <w:szCs w:val="22"/>
        </w:rPr>
      </w:pPr>
      <w:r w:rsidRPr="00267E6A">
        <w:rPr>
          <w:rFonts w:ascii="Calibri" w:hAnsi="Calibri" w:cs="Calibri"/>
          <w:i/>
          <w:iCs/>
          <w:sz w:val="22"/>
          <w:szCs w:val="22"/>
        </w:rPr>
        <w:t xml:space="preserve">The Robin Montessori </w:t>
      </w:r>
      <w:r w:rsidRPr="00267E6A">
        <w:rPr>
          <w:rFonts w:ascii="Calibri" w:hAnsi="Calibri" w:cs="Calibri"/>
          <w:sz w:val="22"/>
          <w:szCs w:val="22"/>
        </w:rPr>
        <w:t xml:space="preserve">does not accept deferral requests. Parents/guardians are expected to adhere to the agreed start date as indicated on the Preferred Sessions Form. </w:t>
      </w:r>
      <w:r w:rsidR="00267E6A" w:rsidRPr="00267E6A">
        <w:rPr>
          <w:rFonts w:ascii="Calibri" w:hAnsi="Calibri" w:cs="Calibri"/>
          <w:sz w:val="22"/>
          <w:szCs w:val="22"/>
        </w:rPr>
        <w:t>In the event that a child does not start on the agreed date, the fees for the term will remain payable in full, as the place will have been reserved for the child.</w:t>
      </w:r>
    </w:p>
    <w:p w14:paraId="7DBD27C5" w14:textId="77777777" w:rsidR="00D87E4B" w:rsidRPr="00267E6A" w:rsidRDefault="00D87E4B" w:rsidP="00D87E4B">
      <w:pPr>
        <w:jc w:val="both"/>
        <w:rPr>
          <w:rFonts w:ascii="Calibri" w:hAnsi="Calibri" w:cs="Calibri"/>
          <w:b/>
          <w:bCs/>
          <w:sz w:val="22"/>
          <w:szCs w:val="22"/>
        </w:rPr>
      </w:pPr>
    </w:p>
    <w:p w14:paraId="5CABA7C7" w14:textId="77777777" w:rsidR="00D87E4B" w:rsidRPr="00267E6A" w:rsidRDefault="00D87E4B" w:rsidP="00D87E4B">
      <w:pPr>
        <w:jc w:val="both"/>
        <w:rPr>
          <w:rFonts w:ascii="Calibri" w:hAnsi="Calibri" w:cs="Calibri"/>
          <w:b/>
          <w:bCs/>
          <w:sz w:val="22"/>
          <w:szCs w:val="22"/>
        </w:rPr>
      </w:pPr>
      <w:r w:rsidRPr="00267E6A">
        <w:rPr>
          <w:rFonts w:ascii="Calibri" w:hAnsi="Calibri" w:cs="Calibri"/>
          <w:b/>
          <w:bCs/>
          <w:sz w:val="22"/>
          <w:szCs w:val="22"/>
        </w:rPr>
        <w:t>Booking Sessions</w:t>
      </w:r>
      <w:r w:rsidR="00FA68DC" w:rsidRPr="00267E6A">
        <w:rPr>
          <w:rFonts w:ascii="Calibri" w:hAnsi="Calibri" w:cs="Calibri"/>
          <w:b/>
          <w:bCs/>
          <w:sz w:val="22"/>
          <w:szCs w:val="22"/>
        </w:rPr>
        <w:t>:</w:t>
      </w:r>
    </w:p>
    <w:p w14:paraId="219968A7" w14:textId="77777777" w:rsidR="006D174B" w:rsidRDefault="00D87E4B" w:rsidP="00D87E4B">
      <w:pPr>
        <w:jc w:val="both"/>
        <w:rPr>
          <w:rFonts w:ascii="Calibri" w:hAnsi="Calibri" w:cs="Calibri"/>
          <w:sz w:val="22"/>
          <w:szCs w:val="22"/>
        </w:rPr>
      </w:pPr>
      <w:r w:rsidRPr="00267E6A">
        <w:rPr>
          <w:rFonts w:ascii="Calibri" w:hAnsi="Calibri" w:cs="Calibri"/>
          <w:sz w:val="22"/>
          <w:szCs w:val="22"/>
        </w:rPr>
        <w:t xml:space="preserve">Prior to the start of each term, parents/guardians will receive a booking form to select the sessions their child will attend, subject to availability. Once sessions have been selected and confirmed, fees </w:t>
      </w:r>
    </w:p>
    <w:p w14:paraId="51941DF3" w14:textId="77777777" w:rsidR="006D174B" w:rsidRDefault="006D174B" w:rsidP="00D87E4B">
      <w:pPr>
        <w:jc w:val="both"/>
        <w:rPr>
          <w:rFonts w:ascii="Calibri" w:hAnsi="Calibri" w:cs="Calibri"/>
          <w:sz w:val="22"/>
          <w:szCs w:val="22"/>
        </w:rPr>
      </w:pPr>
    </w:p>
    <w:p w14:paraId="405056D5" w14:textId="1550A344" w:rsidR="00D87E4B" w:rsidRPr="00267E6A" w:rsidRDefault="00D87E4B" w:rsidP="00D87E4B">
      <w:pPr>
        <w:jc w:val="both"/>
        <w:rPr>
          <w:rFonts w:ascii="Calibri" w:hAnsi="Calibri" w:cs="Calibri"/>
          <w:b/>
          <w:bCs/>
          <w:sz w:val="22"/>
          <w:szCs w:val="22"/>
        </w:rPr>
      </w:pPr>
      <w:r w:rsidRPr="00267E6A">
        <w:rPr>
          <w:rFonts w:ascii="Calibri" w:hAnsi="Calibri" w:cs="Calibri"/>
          <w:sz w:val="22"/>
          <w:szCs w:val="22"/>
        </w:rPr>
        <w:t xml:space="preserve">will be charged accordingly. </w:t>
      </w:r>
      <w:r w:rsidRPr="00267E6A">
        <w:rPr>
          <w:rFonts w:ascii="Calibri" w:hAnsi="Calibri" w:cs="Calibri"/>
          <w:b/>
          <w:bCs/>
          <w:sz w:val="22"/>
          <w:szCs w:val="22"/>
        </w:rPr>
        <w:t>Please note that booked sessions cannot be reduced or cancelled for the upcoming term, and full payment will remain due.</w:t>
      </w:r>
    </w:p>
    <w:p w14:paraId="3F750C38" w14:textId="77777777" w:rsidR="009529F8" w:rsidRDefault="009529F8" w:rsidP="00D87E4B">
      <w:pPr>
        <w:jc w:val="both"/>
        <w:rPr>
          <w:rFonts w:ascii="Calibri" w:hAnsi="Calibri" w:cs="Calibri"/>
          <w:b/>
          <w:bCs/>
          <w:sz w:val="22"/>
          <w:szCs w:val="22"/>
        </w:rPr>
      </w:pPr>
    </w:p>
    <w:p w14:paraId="18816902" w14:textId="7CE02EEC" w:rsidR="00D87E4B" w:rsidRPr="00267E6A" w:rsidRDefault="00D87E4B" w:rsidP="00D87E4B">
      <w:pPr>
        <w:jc w:val="both"/>
        <w:rPr>
          <w:rFonts w:ascii="Calibri" w:hAnsi="Calibri" w:cs="Calibri"/>
          <w:b/>
          <w:bCs/>
          <w:sz w:val="22"/>
          <w:szCs w:val="22"/>
        </w:rPr>
      </w:pPr>
      <w:r w:rsidRPr="00267E6A">
        <w:rPr>
          <w:rFonts w:ascii="Calibri" w:hAnsi="Calibri" w:cs="Calibri"/>
          <w:b/>
          <w:bCs/>
          <w:sz w:val="22"/>
          <w:szCs w:val="22"/>
        </w:rPr>
        <w:t>Termination</w:t>
      </w:r>
      <w:r w:rsidR="00FA68DC" w:rsidRPr="00267E6A">
        <w:rPr>
          <w:rFonts w:ascii="Calibri" w:hAnsi="Calibri" w:cs="Calibri"/>
          <w:b/>
          <w:bCs/>
          <w:sz w:val="22"/>
          <w:szCs w:val="22"/>
        </w:rPr>
        <w:t>:</w:t>
      </w:r>
    </w:p>
    <w:p w14:paraId="213C8BDC" w14:textId="6C4D008C" w:rsidR="00FA68DC" w:rsidRPr="00267E6A" w:rsidRDefault="00D87E4B" w:rsidP="00030DCA">
      <w:pPr>
        <w:jc w:val="both"/>
        <w:rPr>
          <w:rFonts w:ascii="Calibri" w:hAnsi="Calibri" w:cs="Calibri"/>
          <w:sz w:val="22"/>
          <w:szCs w:val="22"/>
        </w:rPr>
      </w:pPr>
      <w:r w:rsidRPr="00267E6A">
        <w:rPr>
          <w:rFonts w:ascii="Calibri" w:hAnsi="Calibri" w:cs="Calibri"/>
          <w:i/>
          <w:iCs/>
          <w:sz w:val="22"/>
          <w:szCs w:val="22"/>
        </w:rPr>
        <w:t xml:space="preserve">The Robin Montessori </w:t>
      </w:r>
      <w:r w:rsidRPr="00267E6A">
        <w:rPr>
          <w:rFonts w:ascii="Calibri" w:hAnsi="Calibri" w:cs="Calibri"/>
          <w:sz w:val="22"/>
          <w:szCs w:val="22"/>
        </w:rPr>
        <w:t>reserves the right to terminate a child’s place in cases of persistent non-payment of fees or where a parent/guardian engages in behaviour deemed unacceptable by the nursery. In such cases, the £1,000 deposit will be refunded in full after reconciliation of any outstanding charges.</w:t>
      </w:r>
    </w:p>
    <w:p w14:paraId="65423F13" w14:textId="77777777" w:rsidR="00037127" w:rsidRPr="00267E6A" w:rsidRDefault="00037127" w:rsidP="00BC6785">
      <w:pPr>
        <w:jc w:val="both"/>
        <w:rPr>
          <w:rFonts w:ascii="Calibri" w:hAnsi="Calibri" w:cs="Calibri"/>
          <w:b/>
          <w:bCs/>
        </w:rPr>
      </w:pPr>
    </w:p>
    <w:p w14:paraId="3174A99E" w14:textId="528C23B2" w:rsidR="002F49FD" w:rsidRPr="00267E6A" w:rsidRDefault="002F49FD" w:rsidP="00BC6785">
      <w:pPr>
        <w:jc w:val="both"/>
        <w:rPr>
          <w:rFonts w:ascii="Calibri" w:hAnsi="Calibri" w:cs="Calibri"/>
          <w:b/>
          <w:bCs/>
        </w:rPr>
      </w:pPr>
      <w:r w:rsidRPr="00267E6A">
        <w:rPr>
          <w:rFonts w:ascii="Calibri" w:hAnsi="Calibri" w:cs="Calibri"/>
          <w:b/>
          <w:bCs/>
        </w:rPr>
        <w:t>5.Funding</w:t>
      </w:r>
    </w:p>
    <w:p w14:paraId="639BDE60" w14:textId="77777777" w:rsidR="002F49FD" w:rsidRPr="00267E6A" w:rsidRDefault="002F49FD" w:rsidP="00BC6785">
      <w:pPr>
        <w:jc w:val="both"/>
        <w:rPr>
          <w:rFonts w:ascii="Calibri" w:hAnsi="Calibri" w:cs="Calibri"/>
          <w:b/>
          <w:bCs/>
        </w:rPr>
      </w:pPr>
    </w:p>
    <w:p w14:paraId="15D9021C" w14:textId="252F5878" w:rsidR="00BA0936" w:rsidRPr="00267E6A" w:rsidRDefault="00BA0936" w:rsidP="00BC6785">
      <w:pPr>
        <w:jc w:val="both"/>
        <w:rPr>
          <w:rFonts w:ascii="Calibri" w:hAnsi="Calibri" w:cs="Calibri"/>
          <w:b/>
          <w:bCs/>
          <w:sz w:val="22"/>
          <w:szCs w:val="22"/>
        </w:rPr>
      </w:pPr>
      <w:r w:rsidRPr="00267E6A">
        <w:rPr>
          <w:rFonts w:ascii="Calibri" w:hAnsi="Calibri" w:cs="Calibri"/>
          <w:b/>
          <w:bCs/>
          <w:sz w:val="22"/>
          <w:szCs w:val="22"/>
        </w:rPr>
        <w:t>Hours offered</w:t>
      </w:r>
    </w:p>
    <w:p w14:paraId="4B53C66A" w14:textId="457A9221" w:rsidR="00BA0936" w:rsidRPr="00267E6A" w:rsidRDefault="00BA0936" w:rsidP="00BC6785">
      <w:pPr>
        <w:jc w:val="both"/>
        <w:rPr>
          <w:rFonts w:ascii="Calibri" w:hAnsi="Calibri" w:cs="Calibri"/>
          <w:sz w:val="22"/>
          <w:szCs w:val="22"/>
        </w:rPr>
      </w:pPr>
      <w:r w:rsidRPr="00267E6A">
        <w:rPr>
          <w:rFonts w:ascii="Calibri" w:hAnsi="Calibri" w:cs="Calibri"/>
          <w:sz w:val="22"/>
          <w:szCs w:val="22"/>
        </w:rPr>
        <w:t>We offer 15 or 30 funded hours, depen</w:t>
      </w:r>
      <w:r w:rsidR="006D174B">
        <w:rPr>
          <w:rFonts w:ascii="Calibri" w:hAnsi="Calibri" w:cs="Calibri"/>
          <w:sz w:val="22"/>
          <w:szCs w:val="22"/>
        </w:rPr>
        <w:t>ding</w:t>
      </w:r>
      <w:r w:rsidRPr="00267E6A">
        <w:rPr>
          <w:rFonts w:ascii="Calibri" w:hAnsi="Calibri" w:cs="Calibri"/>
          <w:sz w:val="22"/>
          <w:szCs w:val="22"/>
        </w:rPr>
        <w:t xml:space="preserve"> o</w:t>
      </w:r>
      <w:r w:rsidR="00276E57" w:rsidRPr="00267E6A">
        <w:rPr>
          <w:rFonts w:ascii="Calibri" w:hAnsi="Calibri" w:cs="Calibri"/>
          <w:sz w:val="22"/>
          <w:szCs w:val="22"/>
        </w:rPr>
        <w:t>n</w:t>
      </w:r>
      <w:r w:rsidRPr="00267E6A">
        <w:rPr>
          <w:rFonts w:ascii="Calibri" w:hAnsi="Calibri" w:cs="Calibri"/>
          <w:sz w:val="22"/>
          <w:szCs w:val="22"/>
        </w:rPr>
        <w:t xml:space="preserve"> eligibility.</w:t>
      </w:r>
    </w:p>
    <w:p w14:paraId="54B74827" w14:textId="77777777" w:rsidR="00BA0936" w:rsidRPr="00267E6A" w:rsidRDefault="00BA0936" w:rsidP="00BC6785">
      <w:pPr>
        <w:jc w:val="both"/>
        <w:rPr>
          <w:rFonts w:ascii="Calibri" w:hAnsi="Calibri" w:cs="Calibri"/>
          <w:b/>
          <w:bCs/>
        </w:rPr>
      </w:pPr>
    </w:p>
    <w:p w14:paraId="4291143C" w14:textId="77777777" w:rsidR="002F49FD" w:rsidRPr="00267E6A" w:rsidRDefault="002F49FD" w:rsidP="00BC6785">
      <w:pPr>
        <w:jc w:val="both"/>
        <w:rPr>
          <w:rFonts w:ascii="Calibri" w:hAnsi="Calibri" w:cs="Calibri"/>
          <w:b/>
          <w:bCs/>
          <w:sz w:val="22"/>
          <w:szCs w:val="22"/>
        </w:rPr>
      </w:pPr>
      <w:r w:rsidRPr="00267E6A">
        <w:rPr>
          <w:rFonts w:ascii="Calibri" w:hAnsi="Calibri" w:cs="Calibri"/>
          <w:b/>
          <w:bCs/>
          <w:sz w:val="22"/>
          <w:szCs w:val="22"/>
        </w:rPr>
        <w:t>Eligibility and Application Process</w:t>
      </w:r>
    </w:p>
    <w:p w14:paraId="52C21BC9" w14:textId="77777777" w:rsidR="00160BBB" w:rsidRPr="00267E6A" w:rsidRDefault="00160BBB" w:rsidP="00DC27D9">
      <w:pPr>
        <w:pStyle w:val="Default"/>
        <w:spacing w:before="0"/>
        <w:jc w:val="both"/>
        <w:rPr>
          <w:rFonts w:ascii="Calibri" w:eastAsia="Calibri" w:hAnsi="Calibri" w:cs="Calibri"/>
          <w:b/>
          <w:bCs/>
          <w:sz w:val="22"/>
          <w:szCs w:val="22"/>
        </w:rPr>
      </w:pPr>
    </w:p>
    <w:p w14:paraId="7BB0CDA0" w14:textId="77777777" w:rsidR="00D7212A" w:rsidRPr="00267E6A" w:rsidRDefault="00D7212A" w:rsidP="00037127">
      <w:pPr>
        <w:rPr>
          <w:rFonts w:ascii="Calibri" w:eastAsia="Calibri" w:hAnsi="Calibri" w:cs="Calibri"/>
          <w:b/>
          <w:bCs/>
          <w:sz w:val="22"/>
          <w:szCs w:val="22"/>
        </w:rPr>
      </w:pPr>
      <w:r w:rsidRPr="00267E6A">
        <w:rPr>
          <w:rFonts w:ascii="Calibri" w:hAnsi="Calibri" w:cs="Calibri"/>
          <w:b/>
          <w:bCs/>
          <w:sz w:val="22"/>
          <w:szCs w:val="22"/>
        </w:rPr>
        <w:t>Headcount Day</w:t>
      </w:r>
      <w:r w:rsidR="00BC6785" w:rsidRPr="00267E6A">
        <w:rPr>
          <w:rFonts w:ascii="Calibri" w:hAnsi="Calibri" w:cs="Calibri"/>
          <w:b/>
          <w:bCs/>
          <w:sz w:val="22"/>
          <w:szCs w:val="22"/>
        </w:rPr>
        <w:t>:</w:t>
      </w:r>
    </w:p>
    <w:p w14:paraId="777F1CD5" w14:textId="4230C432" w:rsidR="00037127" w:rsidRPr="00267E6A" w:rsidRDefault="00D7212A" w:rsidP="00DC27D9">
      <w:pPr>
        <w:pStyle w:val="Default"/>
        <w:spacing w:before="0"/>
        <w:jc w:val="both"/>
        <w:rPr>
          <w:rFonts w:ascii="Calibri" w:hAnsi="Calibri" w:cs="Calibri"/>
        </w:rPr>
      </w:pPr>
      <w:r w:rsidRPr="00267E6A">
        <w:rPr>
          <w:rFonts w:ascii="Calibri" w:hAnsi="Calibri" w:cs="Calibri"/>
          <w:sz w:val="22"/>
          <w:szCs w:val="22"/>
        </w:rPr>
        <w:t xml:space="preserve">Headcount Day is the </w:t>
      </w:r>
      <w:r w:rsidRPr="00267E6A">
        <w:rPr>
          <w:rFonts w:ascii="Calibri" w:hAnsi="Calibri" w:cs="Calibri"/>
          <w:b/>
          <w:bCs/>
          <w:sz w:val="22"/>
          <w:szCs w:val="22"/>
        </w:rPr>
        <w:t>cut-off date each term for claiming government funding</w:t>
      </w:r>
      <w:r w:rsidRPr="00267E6A">
        <w:rPr>
          <w:rFonts w:ascii="Calibri" w:hAnsi="Calibri" w:cs="Calibri"/>
          <w:sz w:val="22"/>
          <w:szCs w:val="22"/>
        </w:rPr>
        <w:t xml:space="preserve">. </w:t>
      </w:r>
    </w:p>
    <w:p w14:paraId="0B80BE45" w14:textId="2177442C" w:rsidR="00D7212A" w:rsidRPr="00267E6A" w:rsidRDefault="00D7212A" w:rsidP="00DC27D9">
      <w:pPr>
        <w:pStyle w:val="Default"/>
        <w:spacing w:before="0"/>
        <w:jc w:val="both"/>
        <w:rPr>
          <w:rFonts w:ascii="Calibri" w:eastAsia="Calibri" w:hAnsi="Calibri" w:cs="Calibri"/>
          <w:sz w:val="22"/>
          <w:szCs w:val="22"/>
        </w:rPr>
      </w:pPr>
      <w:r w:rsidRPr="00267E6A">
        <w:rPr>
          <w:rFonts w:ascii="Calibri" w:hAnsi="Calibri" w:cs="Calibri"/>
          <w:sz w:val="22"/>
          <w:szCs w:val="22"/>
        </w:rPr>
        <w:t>To ensure funding can be secured, parents applying for funded places should submit their application and eligibility code well in advance of the start of the term. Applications received after Headcount Day may result in fees being charged in full until the next funding period begins.</w:t>
      </w:r>
    </w:p>
    <w:p w14:paraId="65100261" w14:textId="77777777" w:rsidR="00BC6785" w:rsidRPr="00267E6A" w:rsidRDefault="00BC6785" w:rsidP="00DC27D9">
      <w:pPr>
        <w:jc w:val="both"/>
        <w:rPr>
          <w:rFonts w:ascii="Calibri" w:hAnsi="Calibri" w:cs="Calibri"/>
          <w:b/>
          <w:bCs/>
          <w:sz w:val="22"/>
          <w:szCs w:val="22"/>
        </w:rPr>
      </w:pPr>
    </w:p>
    <w:p w14:paraId="32382E9D" w14:textId="77777777" w:rsidR="00EC4F25" w:rsidRPr="00267E6A" w:rsidRDefault="00D87E4B" w:rsidP="00DC27D9">
      <w:pPr>
        <w:jc w:val="both"/>
        <w:rPr>
          <w:rFonts w:ascii="Calibri" w:hAnsi="Calibri" w:cs="Calibri"/>
          <w:b/>
          <w:bCs/>
          <w:sz w:val="22"/>
          <w:szCs w:val="22"/>
        </w:rPr>
      </w:pPr>
      <w:r w:rsidRPr="00267E6A">
        <w:rPr>
          <w:rFonts w:ascii="Calibri" w:hAnsi="Calibri" w:cs="Calibri"/>
          <w:b/>
          <w:bCs/>
          <w:sz w:val="22"/>
          <w:szCs w:val="22"/>
        </w:rPr>
        <w:t>For 2-Year-Olds</w:t>
      </w:r>
      <w:r w:rsidR="00BC6785" w:rsidRPr="00267E6A">
        <w:rPr>
          <w:rFonts w:ascii="Calibri" w:hAnsi="Calibri" w:cs="Calibri"/>
          <w:b/>
          <w:bCs/>
          <w:sz w:val="22"/>
          <w:szCs w:val="22"/>
        </w:rPr>
        <w:t>:</w:t>
      </w:r>
    </w:p>
    <w:p w14:paraId="23EB6102" w14:textId="09B3A64F" w:rsidR="00030DCA" w:rsidRPr="00267E6A" w:rsidRDefault="00D87E4B" w:rsidP="00DC27D9">
      <w:pPr>
        <w:jc w:val="both"/>
        <w:rPr>
          <w:rFonts w:ascii="Calibri" w:hAnsi="Calibri" w:cs="Calibri"/>
          <w:sz w:val="22"/>
          <w:szCs w:val="22"/>
        </w:rPr>
      </w:pPr>
      <w:r w:rsidRPr="00267E6A">
        <w:rPr>
          <w:rFonts w:ascii="Calibri" w:hAnsi="Calibri" w:cs="Calibri"/>
          <w:sz w:val="22"/>
          <w:szCs w:val="22"/>
        </w:rPr>
        <w:t>Eligibility for funded hours for two-year-olds is dependent on household income and other criteria set by the government. Parents must apply online through the official government website to obtain a six-</w:t>
      </w:r>
    </w:p>
    <w:p w14:paraId="2DE0389F" w14:textId="2B86ADA1" w:rsidR="00D775A1" w:rsidRPr="00267E6A" w:rsidRDefault="00D87E4B" w:rsidP="00DC27D9">
      <w:pPr>
        <w:jc w:val="both"/>
        <w:rPr>
          <w:rFonts w:ascii="Calibri" w:hAnsi="Calibri" w:cs="Calibri"/>
          <w:sz w:val="22"/>
          <w:szCs w:val="22"/>
        </w:rPr>
      </w:pPr>
      <w:r w:rsidRPr="00267E6A">
        <w:rPr>
          <w:rFonts w:ascii="Calibri" w:hAnsi="Calibri" w:cs="Calibri"/>
          <w:sz w:val="22"/>
          <w:szCs w:val="22"/>
        </w:rPr>
        <w:t>digit eligibility code. This code must be shared with the nursery before a funded place can be confirmed.</w:t>
      </w:r>
    </w:p>
    <w:p w14:paraId="3B052A9B" w14:textId="77777777" w:rsidR="00D775A1" w:rsidRPr="00267E6A" w:rsidRDefault="00D775A1" w:rsidP="00DC27D9">
      <w:pPr>
        <w:jc w:val="both"/>
        <w:rPr>
          <w:rFonts w:ascii="Calibri" w:hAnsi="Calibri" w:cs="Calibri"/>
          <w:sz w:val="22"/>
          <w:szCs w:val="22"/>
        </w:rPr>
      </w:pPr>
    </w:p>
    <w:p w14:paraId="133ABC71" w14:textId="3AC7DBC6" w:rsidR="00EC4F25" w:rsidRPr="00267E6A" w:rsidRDefault="00D87E4B" w:rsidP="00DC27D9">
      <w:pPr>
        <w:jc w:val="both"/>
        <w:rPr>
          <w:rFonts w:ascii="Calibri" w:hAnsi="Calibri" w:cs="Calibri"/>
          <w:b/>
          <w:bCs/>
          <w:sz w:val="22"/>
          <w:szCs w:val="22"/>
        </w:rPr>
      </w:pPr>
      <w:r w:rsidRPr="00267E6A">
        <w:rPr>
          <w:rFonts w:ascii="Calibri" w:hAnsi="Calibri" w:cs="Calibri"/>
          <w:b/>
          <w:bCs/>
          <w:sz w:val="22"/>
          <w:szCs w:val="22"/>
        </w:rPr>
        <w:t>For 3- and 4-Year-Olds</w:t>
      </w:r>
      <w:r w:rsidR="00BC6785" w:rsidRPr="00267E6A">
        <w:rPr>
          <w:rFonts w:ascii="Calibri" w:hAnsi="Calibri" w:cs="Calibri"/>
          <w:b/>
          <w:bCs/>
          <w:sz w:val="22"/>
          <w:szCs w:val="22"/>
        </w:rPr>
        <w:t>:</w:t>
      </w:r>
    </w:p>
    <w:p w14:paraId="4F5BF45F" w14:textId="27B67DC3" w:rsidR="00EC4F25" w:rsidRPr="00267E6A" w:rsidRDefault="00D87E4B" w:rsidP="00DC27D9">
      <w:pPr>
        <w:jc w:val="both"/>
        <w:rPr>
          <w:rFonts w:ascii="Calibri" w:hAnsi="Calibri" w:cs="Calibri"/>
          <w:sz w:val="22"/>
          <w:szCs w:val="22"/>
        </w:rPr>
      </w:pPr>
      <w:r w:rsidRPr="00267E6A">
        <w:rPr>
          <w:rFonts w:ascii="Calibri" w:hAnsi="Calibri" w:cs="Calibri"/>
          <w:sz w:val="22"/>
          <w:szCs w:val="22"/>
        </w:rPr>
        <w:t>All children aged three and four are entitled to 15 funded hours, from the term following their third birthday. Parents will be required to provide proof of the child’s date of birth and complete a Parental Declaration Form in order for the nursery to claim the funding.</w:t>
      </w:r>
    </w:p>
    <w:p w14:paraId="15BAB8A1" w14:textId="77777777" w:rsidR="00EC4F25" w:rsidRPr="00267E6A" w:rsidRDefault="00EC4F25" w:rsidP="00DC27D9">
      <w:pPr>
        <w:jc w:val="both"/>
        <w:rPr>
          <w:rFonts w:ascii="Calibri" w:hAnsi="Calibri" w:cs="Calibri"/>
          <w:b/>
          <w:bCs/>
          <w:sz w:val="22"/>
          <w:szCs w:val="22"/>
        </w:rPr>
      </w:pPr>
    </w:p>
    <w:p w14:paraId="140E3423" w14:textId="77777777" w:rsidR="00583E01" w:rsidRPr="00267E6A" w:rsidRDefault="00EC4F25" w:rsidP="00583E01">
      <w:pPr>
        <w:jc w:val="both"/>
        <w:rPr>
          <w:rFonts w:ascii="Calibri" w:hAnsi="Calibri" w:cs="Calibri"/>
          <w:b/>
          <w:bCs/>
          <w:sz w:val="22"/>
          <w:szCs w:val="22"/>
        </w:rPr>
      </w:pPr>
      <w:r w:rsidRPr="00267E6A">
        <w:rPr>
          <w:rFonts w:ascii="Calibri" w:hAnsi="Calibri" w:cs="Calibri"/>
          <w:b/>
          <w:bCs/>
          <w:sz w:val="22"/>
          <w:szCs w:val="22"/>
        </w:rPr>
        <w:t xml:space="preserve">Fully Funded </w:t>
      </w:r>
      <w:r w:rsidR="00583E01" w:rsidRPr="00267E6A">
        <w:rPr>
          <w:rFonts w:ascii="Calibri" w:hAnsi="Calibri" w:cs="Calibri"/>
          <w:b/>
          <w:bCs/>
          <w:sz w:val="22"/>
          <w:szCs w:val="22"/>
        </w:rPr>
        <w:t>Hours attendance:</w:t>
      </w:r>
    </w:p>
    <w:p w14:paraId="1161659B" w14:textId="77777777" w:rsidR="00583E01" w:rsidRPr="00267E6A" w:rsidRDefault="00583E01" w:rsidP="00583E01">
      <w:pPr>
        <w:jc w:val="both"/>
        <w:rPr>
          <w:rFonts w:ascii="Calibri" w:eastAsia="Times New Roman" w:hAnsi="Calibri" w:cs="Calibri"/>
          <w:kern w:val="0"/>
          <w:sz w:val="22"/>
          <w:szCs w:val="22"/>
          <w:lang w:eastAsia="en-GB"/>
          <w14:ligatures w14:val="none"/>
        </w:rPr>
      </w:pPr>
      <w:r w:rsidRPr="00267E6A">
        <w:rPr>
          <w:rFonts w:ascii="Calibri" w:eastAsia="Times New Roman" w:hAnsi="Calibri" w:cs="Calibri"/>
          <w:kern w:val="0"/>
          <w:sz w:val="22"/>
          <w:szCs w:val="22"/>
          <w:lang w:eastAsia="en-GB"/>
          <w14:ligatures w14:val="none"/>
        </w:rPr>
        <w:t xml:space="preserve">At </w:t>
      </w:r>
      <w:r w:rsidRPr="00267E6A">
        <w:rPr>
          <w:rFonts w:ascii="Calibri" w:eastAsia="Times New Roman" w:hAnsi="Calibri" w:cs="Calibri"/>
          <w:i/>
          <w:iCs/>
          <w:kern w:val="0"/>
          <w:sz w:val="22"/>
          <w:szCs w:val="22"/>
          <w:lang w:eastAsia="en-GB"/>
          <w14:ligatures w14:val="none"/>
        </w:rPr>
        <w:t>The Robin Montessori</w:t>
      </w:r>
      <w:r w:rsidRPr="00267E6A">
        <w:rPr>
          <w:rFonts w:ascii="Calibri" w:eastAsia="Times New Roman" w:hAnsi="Calibri" w:cs="Calibri"/>
          <w:kern w:val="0"/>
          <w:sz w:val="22"/>
          <w:szCs w:val="22"/>
          <w:lang w:eastAsia="en-GB"/>
          <w14:ligatures w14:val="none"/>
        </w:rPr>
        <w:t xml:space="preserve">, we are pleased to offer </w:t>
      </w:r>
      <w:r w:rsidRPr="00267E6A">
        <w:rPr>
          <w:rFonts w:ascii="Calibri" w:eastAsia="Times New Roman" w:hAnsi="Calibri" w:cs="Calibri"/>
          <w:b/>
          <w:bCs/>
          <w:kern w:val="0"/>
          <w:sz w:val="22"/>
          <w:szCs w:val="22"/>
          <w:lang w:eastAsia="en-GB"/>
          <w14:ligatures w14:val="none"/>
        </w:rPr>
        <w:t xml:space="preserve">fully funded 15-hour afternoon sessions </w:t>
      </w:r>
      <w:r w:rsidRPr="00267E6A">
        <w:rPr>
          <w:rFonts w:ascii="Calibri" w:eastAsia="Times New Roman" w:hAnsi="Calibri" w:cs="Calibri"/>
          <w:kern w:val="0"/>
          <w:sz w:val="22"/>
          <w:szCs w:val="22"/>
          <w:lang w:eastAsia="en-GB"/>
          <w14:ligatures w14:val="none"/>
        </w:rPr>
        <w:t>(Monday to Friday, 1:00 pm to 4:00 pm), subject to availability.</w:t>
      </w:r>
    </w:p>
    <w:p w14:paraId="4D26C470" w14:textId="50405CBE" w:rsidR="00583E01" w:rsidRPr="00267E6A" w:rsidRDefault="00583E01" w:rsidP="00583E01">
      <w:pPr>
        <w:jc w:val="both"/>
        <w:rPr>
          <w:rFonts w:ascii="Calibri" w:eastAsia="Times New Roman" w:hAnsi="Calibri" w:cs="Calibri"/>
          <w:kern w:val="0"/>
          <w:sz w:val="22"/>
          <w:szCs w:val="22"/>
          <w:lang w:eastAsia="en-GB"/>
          <w14:ligatures w14:val="none"/>
        </w:rPr>
      </w:pPr>
      <w:r w:rsidRPr="00267E6A">
        <w:rPr>
          <w:rFonts w:ascii="Calibri" w:eastAsia="Times New Roman" w:hAnsi="Calibri" w:cs="Calibri"/>
          <w:kern w:val="0"/>
          <w:sz w:val="22"/>
          <w:szCs w:val="22"/>
          <w:lang w:eastAsia="en-GB"/>
          <w14:ligatures w14:val="none"/>
        </w:rPr>
        <w:t xml:space="preserve">The government funding covers only the EYFS core curriculum. Enrichment activities, specialist learning experiences, and other extras are not included within the funded hours. Children attending on a fully funded place will therefore follow the EYFS curriculum only. Please note that additional extras such as enrichment activities, uniforms, or trips are not included in these funded hours. </w:t>
      </w:r>
    </w:p>
    <w:p w14:paraId="4480A517" w14:textId="77777777" w:rsidR="00D775A1" w:rsidRPr="00267E6A" w:rsidRDefault="00D775A1" w:rsidP="00583E01">
      <w:pPr>
        <w:jc w:val="both"/>
        <w:rPr>
          <w:rFonts w:ascii="Calibri" w:hAnsi="Calibri" w:cs="Calibri"/>
          <w:b/>
          <w:bCs/>
          <w:sz w:val="22"/>
          <w:szCs w:val="22"/>
        </w:rPr>
      </w:pPr>
    </w:p>
    <w:p w14:paraId="7F8D7281" w14:textId="77777777" w:rsidR="00237342" w:rsidRPr="00267E6A" w:rsidRDefault="00237342" w:rsidP="00583E01">
      <w:pPr>
        <w:jc w:val="both"/>
        <w:rPr>
          <w:rFonts w:ascii="Calibri" w:hAnsi="Calibri" w:cs="Calibri"/>
          <w:b/>
          <w:bCs/>
          <w:sz w:val="22"/>
          <w:szCs w:val="22"/>
        </w:rPr>
      </w:pPr>
    </w:p>
    <w:p w14:paraId="7C5D177B" w14:textId="2CBA37C4" w:rsidR="00EC4F25" w:rsidRPr="00267E6A" w:rsidRDefault="00EC4F25" w:rsidP="00DC27D9">
      <w:pPr>
        <w:jc w:val="both"/>
        <w:rPr>
          <w:rFonts w:ascii="Calibri" w:hAnsi="Calibri" w:cs="Calibri"/>
          <w:b/>
          <w:bCs/>
          <w:sz w:val="22"/>
          <w:szCs w:val="22"/>
        </w:rPr>
      </w:pPr>
      <w:r w:rsidRPr="00267E6A">
        <w:rPr>
          <w:rFonts w:ascii="Calibri" w:hAnsi="Calibri" w:cs="Calibri"/>
          <w:b/>
          <w:bCs/>
          <w:sz w:val="22"/>
          <w:szCs w:val="22"/>
        </w:rPr>
        <w:t>Additional Services (Not Covered by Funding)</w:t>
      </w:r>
    </w:p>
    <w:p w14:paraId="1A5AB38F" w14:textId="77777777" w:rsidR="00160BBB" w:rsidRPr="00267E6A" w:rsidRDefault="00160BBB" w:rsidP="00DC27D9">
      <w:pPr>
        <w:jc w:val="both"/>
        <w:rPr>
          <w:rFonts w:ascii="Calibri" w:hAnsi="Calibri" w:cs="Calibri"/>
          <w:b/>
          <w:bCs/>
          <w:sz w:val="22"/>
          <w:szCs w:val="22"/>
        </w:rPr>
      </w:pPr>
    </w:p>
    <w:p w14:paraId="24A741C1" w14:textId="77777777" w:rsidR="00D7212A" w:rsidRPr="006D174B"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lang w:val="en-US"/>
        </w:rPr>
        <w:t>Montessori learning with access to specialist educators &amp; materials</w:t>
      </w:r>
    </w:p>
    <w:p w14:paraId="20819ED1" w14:textId="77777777" w:rsidR="006D174B" w:rsidRPr="006D174B" w:rsidRDefault="006D174B" w:rsidP="006D174B">
      <w:pPr>
        <w:jc w:val="both"/>
        <w:rPr>
          <w:rFonts w:ascii="Calibri" w:hAnsi="Calibri" w:cs="Calibri"/>
          <w:sz w:val="22"/>
          <w:szCs w:val="22"/>
        </w:rPr>
      </w:pPr>
    </w:p>
    <w:p w14:paraId="3F92438F"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Enrichment activities: music, P.E., football, athletics, yoga, cookery, science, Spanish, forest school</w:t>
      </w:r>
    </w:p>
    <w:p w14:paraId="6D9F1243" w14:textId="0B6FA3D0" w:rsidR="00BC6785" w:rsidRPr="00267E6A" w:rsidRDefault="00D7212A" w:rsidP="00037127">
      <w:pPr>
        <w:pStyle w:val="ListParagraph"/>
        <w:numPr>
          <w:ilvl w:val="0"/>
          <w:numId w:val="6"/>
        </w:numPr>
        <w:jc w:val="both"/>
        <w:rPr>
          <w:rFonts w:ascii="Calibri" w:hAnsi="Calibri" w:cs="Calibri"/>
          <w:sz w:val="22"/>
          <w:szCs w:val="22"/>
        </w:rPr>
      </w:pPr>
      <w:r w:rsidRPr="00267E6A">
        <w:rPr>
          <w:rFonts w:ascii="Calibri" w:hAnsi="Calibri" w:cs="Calibri"/>
          <w:sz w:val="22"/>
          <w:szCs w:val="22"/>
        </w:rPr>
        <w:t>Updates via our secure parent app (observations, progress reports, photos)</w:t>
      </w:r>
    </w:p>
    <w:p w14:paraId="0A8C8569"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Extra childcare hours beyond funded entitlement</w:t>
      </w:r>
    </w:p>
    <w:p w14:paraId="4BE6C45E"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lastRenderedPageBreak/>
        <w:t>School trips and outings</w:t>
      </w:r>
    </w:p>
    <w:p w14:paraId="6F081EF7"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Holiday clubs</w:t>
      </w:r>
    </w:p>
    <w:p w14:paraId="2598DB40"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Administration costs</w:t>
      </w:r>
    </w:p>
    <w:p w14:paraId="741FE0EA" w14:textId="77777777" w:rsidR="00EC4F25"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Registration fee &amp; deposit</w:t>
      </w:r>
    </w:p>
    <w:p w14:paraId="74C2876A" w14:textId="77777777" w:rsidR="00BC6785" w:rsidRPr="00267E6A" w:rsidRDefault="00BC6785" w:rsidP="00DC27D9">
      <w:pPr>
        <w:pStyle w:val="NormalWeb"/>
        <w:spacing w:before="0" w:after="0" w:line="276" w:lineRule="auto"/>
        <w:jc w:val="both"/>
        <w:rPr>
          <w:rFonts w:ascii="Calibri" w:hAnsi="Calibri" w:cs="Calibri"/>
          <w:b/>
          <w:bCs/>
          <w:lang w:val="en-GB"/>
        </w:rPr>
      </w:pPr>
    </w:p>
    <w:p w14:paraId="65D1DFB2" w14:textId="77777777" w:rsidR="00DA612C" w:rsidRPr="00267E6A" w:rsidRDefault="00DA612C" w:rsidP="00DC27D9">
      <w:pPr>
        <w:pStyle w:val="NormalWeb"/>
        <w:spacing w:before="0" w:after="0" w:line="276" w:lineRule="auto"/>
        <w:jc w:val="both"/>
        <w:rPr>
          <w:rFonts w:ascii="Calibri" w:hAnsi="Calibri" w:cs="Calibri"/>
          <w:b/>
          <w:bCs/>
          <w:lang w:val="en-GB"/>
        </w:rPr>
      </w:pPr>
      <w:r w:rsidRPr="00267E6A">
        <w:rPr>
          <w:rFonts w:ascii="Calibri" w:hAnsi="Calibri" w:cs="Calibri"/>
          <w:b/>
          <w:bCs/>
          <w:lang w:val="en-GB"/>
        </w:rPr>
        <w:t xml:space="preserve">6.Opening Times </w:t>
      </w:r>
    </w:p>
    <w:p w14:paraId="3F7FA8F9" w14:textId="77777777" w:rsidR="00DA612C" w:rsidRPr="00267E6A" w:rsidRDefault="00DA612C" w:rsidP="00DC27D9">
      <w:pPr>
        <w:pStyle w:val="NormalWeb"/>
        <w:spacing w:before="0" w:after="0" w:line="276" w:lineRule="auto"/>
        <w:jc w:val="both"/>
        <w:rPr>
          <w:rFonts w:ascii="Calibri" w:hAnsi="Calibri" w:cs="Calibri"/>
          <w:b/>
          <w:bCs/>
          <w:sz w:val="22"/>
          <w:szCs w:val="22"/>
          <w:lang w:val="en-GB"/>
        </w:rPr>
      </w:pPr>
    </w:p>
    <w:p w14:paraId="61407A3C" w14:textId="124A0DE1" w:rsidR="00DA612C" w:rsidRPr="00267E6A" w:rsidRDefault="00DA612C" w:rsidP="00DC27D9">
      <w:pPr>
        <w:pStyle w:val="NormalWeb"/>
        <w:spacing w:before="0" w:after="0" w:line="276" w:lineRule="auto"/>
        <w:jc w:val="both"/>
        <w:rPr>
          <w:rFonts w:ascii="Calibri" w:hAnsi="Calibri" w:cs="Calibri"/>
          <w:sz w:val="22"/>
          <w:szCs w:val="22"/>
          <w:lang w:val="en-GB"/>
        </w:rPr>
      </w:pPr>
      <w:r w:rsidRPr="00267E6A">
        <w:rPr>
          <w:rFonts w:ascii="Calibri" w:hAnsi="Calibri" w:cs="Calibri"/>
          <w:i/>
          <w:iCs/>
          <w:sz w:val="22"/>
          <w:szCs w:val="22"/>
          <w:lang w:val="en-GB"/>
        </w:rPr>
        <w:t>The Robin Montessori</w:t>
      </w:r>
      <w:r w:rsidRPr="00267E6A">
        <w:rPr>
          <w:rFonts w:ascii="Calibri" w:hAnsi="Calibri" w:cs="Calibri"/>
          <w:sz w:val="22"/>
          <w:szCs w:val="22"/>
          <w:lang w:val="en-GB"/>
        </w:rPr>
        <w:t xml:space="preserve"> operates on a term-time only basis from </w:t>
      </w:r>
      <w:r w:rsidRPr="00267E6A">
        <w:rPr>
          <w:rFonts w:ascii="Calibri" w:hAnsi="Calibri" w:cs="Calibri"/>
          <w:sz w:val="22"/>
          <w:szCs w:val="22"/>
        </w:rPr>
        <w:t xml:space="preserve">8:00am to 16:00pm Monday to Friday </w:t>
      </w:r>
      <w:r w:rsidR="00BC6785" w:rsidRPr="00267E6A">
        <w:rPr>
          <w:rFonts w:ascii="Calibri" w:hAnsi="Calibri" w:cs="Calibri"/>
          <w:sz w:val="22"/>
          <w:szCs w:val="22"/>
        </w:rPr>
        <w:t>following</w:t>
      </w:r>
      <w:r w:rsidRPr="00267E6A">
        <w:rPr>
          <w:rFonts w:ascii="Calibri" w:hAnsi="Calibri" w:cs="Calibri"/>
          <w:sz w:val="22"/>
          <w:szCs w:val="22"/>
          <w:lang w:val="en-GB"/>
        </w:rPr>
        <w:t xml:space="preserve"> a three-term academic year:</w:t>
      </w:r>
    </w:p>
    <w:p w14:paraId="186ED0B8" w14:textId="77777777" w:rsidR="00037127" w:rsidRPr="00267E6A" w:rsidRDefault="00037127" w:rsidP="00DC27D9">
      <w:pPr>
        <w:pStyle w:val="NormalWeb"/>
        <w:spacing w:before="0" w:after="0" w:line="276" w:lineRule="auto"/>
        <w:jc w:val="both"/>
        <w:rPr>
          <w:rFonts w:ascii="Calibri" w:hAnsi="Calibri" w:cs="Calibri"/>
          <w:sz w:val="22"/>
          <w:szCs w:val="22"/>
          <w:lang w:val="en-GB"/>
        </w:rPr>
      </w:pPr>
    </w:p>
    <w:p w14:paraId="019E4849" w14:textId="77777777" w:rsidR="00DA612C" w:rsidRPr="00267E6A" w:rsidRDefault="00DA612C" w:rsidP="00DC27D9">
      <w:pPr>
        <w:pStyle w:val="NormalWeb"/>
        <w:numPr>
          <w:ilvl w:val="0"/>
          <w:numId w:val="11"/>
        </w:numPr>
        <w:spacing w:before="0" w:after="0" w:line="276" w:lineRule="auto"/>
        <w:jc w:val="both"/>
        <w:rPr>
          <w:rFonts w:ascii="Calibri" w:hAnsi="Calibri" w:cs="Calibri"/>
          <w:b/>
          <w:bCs/>
          <w:sz w:val="22"/>
          <w:szCs w:val="22"/>
          <w:lang w:val="en-GB"/>
        </w:rPr>
      </w:pPr>
      <w:r w:rsidRPr="00267E6A">
        <w:rPr>
          <w:rFonts w:ascii="Calibri" w:hAnsi="Calibri" w:cs="Calibri"/>
          <w:b/>
          <w:bCs/>
          <w:sz w:val="22"/>
          <w:szCs w:val="22"/>
          <w:lang w:val="en-GB"/>
        </w:rPr>
        <w:t>Autumn Term – begins in September</w:t>
      </w:r>
    </w:p>
    <w:p w14:paraId="3047CEFE" w14:textId="77777777" w:rsidR="00DA612C" w:rsidRPr="00267E6A" w:rsidRDefault="00DA612C" w:rsidP="00DC27D9">
      <w:pPr>
        <w:pStyle w:val="NormalWeb"/>
        <w:numPr>
          <w:ilvl w:val="0"/>
          <w:numId w:val="11"/>
        </w:numPr>
        <w:spacing w:before="0" w:after="0" w:line="276" w:lineRule="auto"/>
        <w:jc w:val="both"/>
        <w:rPr>
          <w:rFonts w:ascii="Calibri" w:hAnsi="Calibri" w:cs="Calibri"/>
          <w:b/>
          <w:bCs/>
          <w:sz w:val="22"/>
          <w:szCs w:val="22"/>
          <w:lang w:val="en-GB"/>
        </w:rPr>
      </w:pPr>
      <w:r w:rsidRPr="00267E6A">
        <w:rPr>
          <w:rFonts w:ascii="Calibri" w:hAnsi="Calibri" w:cs="Calibri"/>
          <w:b/>
          <w:bCs/>
          <w:sz w:val="22"/>
          <w:szCs w:val="22"/>
          <w:lang w:val="en-GB"/>
        </w:rPr>
        <w:t>Spring Term – begins in January</w:t>
      </w:r>
    </w:p>
    <w:p w14:paraId="4DDCC223" w14:textId="77777777" w:rsidR="00160BBB" w:rsidRPr="00267E6A" w:rsidRDefault="00DA612C" w:rsidP="00DC27D9">
      <w:pPr>
        <w:pStyle w:val="NormalWeb"/>
        <w:numPr>
          <w:ilvl w:val="0"/>
          <w:numId w:val="11"/>
        </w:numPr>
        <w:spacing w:before="0" w:after="0" w:line="276" w:lineRule="auto"/>
        <w:jc w:val="both"/>
        <w:rPr>
          <w:rFonts w:ascii="Calibri" w:hAnsi="Calibri" w:cs="Calibri"/>
          <w:b/>
          <w:bCs/>
          <w:sz w:val="22"/>
          <w:szCs w:val="22"/>
          <w:lang w:val="en-GB"/>
        </w:rPr>
      </w:pPr>
      <w:r w:rsidRPr="00267E6A">
        <w:rPr>
          <w:rFonts w:ascii="Calibri" w:hAnsi="Calibri" w:cs="Calibri"/>
          <w:b/>
          <w:bCs/>
          <w:sz w:val="22"/>
          <w:szCs w:val="22"/>
          <w:lang w:val="en-GB"/>
        </w:rPr>
        <w:t>Summer Term – begins in April</w:t>
      </w:r>
    </w:p>
    <w:p w14:paraId="29109238" w14:textId="77777777" w:rsidR="00DA612C" w:rsidRPr="00267E6A" w:rsidRDefault="00DA612C" w:rsidP="00DC27D9">
      <w:pPr>
        <w:pStyle w:val="NormalWeb"/>
        <w:spacing w:before="0" w:after="0" w:line="276" w:lineRule="auto"/>
        <w:ind w:left="720"/>
        <w:jc w:val="both"/>
        <w:rPr>
          <w:rFonts w:ascii="Calibri" w:hAnsi="Calibri" w:cs="Calibri"/>
          <w:b/>
          <w:bCs/>
          <w:lang w:val="en-GB"/>
        </w:rPr>
      </w:pPr>
    </w:p>
    <w:p w14:paraId="7BC633E0" w14:textId="77777777" w:rsidR="00160BBB" w:rsidRPr="00267E6A" w:rsidRDefault="00160BBB" w:rsidP="00DC27D9">
      <w:pPr>
        <w:pStyle w:val="NormalWeb"/>
        <w:spacing w:before="0" w:after="0" w:line="276" w:lineRule="auto"/>
        <w:jc w:val="both"/>
        <w:rPr>
          <w:rFonts w:ascii="Calibri" w:eastAsia="Calibri" w:hAnsi="Calibri" w:cs="Calibri"/>
          <w:b/>
          <w:bCs/>
          <w:sz w:val="22"/>
          <w:szCs w:val="22"/>
        </w:rPr>
      </w:pPr>
      <w:r w:rsidRPr="00267E6A">
        <w:rPr>
          <w:rFonts w:ascii="Calibri" w:hAnsi="Calibri" w:cs="Calibri"/>
          <w:b/>
          <w:bCs/>
          <w:sz w:val="22"/>
          <w:szCs w:val="22"/>
        </w:rPr>
        <w:t>Closures</w:t>
      </w:r>
      <w:r w:rsidR="00BC6785" w:rsidRPr="00267E6A">
        <w:rPr>
          <w:rFonts w:ascii="Calibri" w:hAnsi="Calibri" w:cs="Calibri"/>
          <w:b/>
          <w:bCs/>
          <w:sz w:val="22"/>
          <w:szCs w:val="22"/>
        </w:rPr>
        <w:t>:</w:t>
      </w:r>
    </w:p>
    <w:p w14:paraId="3AFCC3CC" w14:textId="65A4D6E1" w:rsidR="00030DCA" w:rsidRPr="00267E6A" w:rsidRDefault="00237342" w:rsidP="00DC27D9">
      <w:pPr>
        <w:pStyle w:val="NormalWeb"/>
        <w:spacing w:before="0" w:after="0" w:line="276" w:lineRule="auto"/>
        <w:jc w:val="both"/>
        <w:rPr>
          <w:rFonts w:ascii="Calibri" w:eastAsia="Calibri" w:hAnsi="Calibri" w:cs="Calibri"/>
          <w:sz w:val="22"/>
          <w:szCs w:val="22"/>
        </w:rPr>
      </w:pPr>
      <w:r w:rsidRPr="00267E6A">
        <w:rPr>
          <w:rFonts w:ascii="Calibri" w:hAnsi="Calibri" w:cs="Calibri"/>
          <w:i/>
          <w:iCs/>
          <w:sz w:val="22"/>
          <w:szCs w:val="22"/>
        </w:rPr>
        <w:t>The Robin</w:t>
      </w:r>
      <w:r w:rsidR="00160BBB" w:rsidRPr="00267E6A">
        <w:rPr>
          <w:rFonts w:ascii="Calibri" w:hAnsi="Calibri" w:cs="Calibri"/>
          <w:i/>
          <w:iCs/>
          <w:sz w:val="22"/>
          <w:szCs w:val="22"/>
        </w:rPr>
        <w:t xml:space="preserve"> Montessori</w:t>
      </w:r>
      <w:r w:rsidR="00160BBB" w:rsidRPr="00267E6A">
        <w:rPr>
          <w:rFonts w:ascii="Calibri" w:hAnsi="Calibri" w:cs="Calibri"/>
          <w:sz w:val="22"/>
          <w:szCs w:val="22"/>
        </w:rPr>
        <w:t xml:space="preserve"> is committed to </w:t>
      </w:r>
      <w:proofErr w:type="spellStart"/>
      <w:r w:rsidR="00160BBB" w:rsidRPr="00267E6A">
        <w:rPr>
          <w:rFonts w:ascii="Calibri" w:hAnsi="Calibri" w:cs="Calibri"/>
          <w:sz w:val="22"/>
          <w:szCs w:val="22"/>
        </w:rPr>
        <w:t>minimising</w:t>
      </w:r>
      <w:proofErr w:type="spellEnd"/>
      <w:r w:rsidR="00160BBB" w:rsidRPr="00267E6A">
        <w:rPr>
          <w:rFonts w:ascii="Calibri" w:hAnsi="Calibri" w:cs="Calibri"/>
          <w:sz w:val="22"/>
          <w:szCs w:val="22"/>
        </w:rPr>
        <w:t xml:space="preserve"> the number of closures of the setting in order to provide reliable childcare on which families can depend. However, while we are fully aware of the disruption a closure can cause to families, it is not always possible to remain open for every day of the term.</w:t>
      </w:r>
    </w:p>
    <w:p w14:paraId="3413C5A9" w14:textId="77777777" w:rsidR="00267E6A" w:rsidRPr="00267E6A" w:rsidRDefault="00267E6A" w:rsidP="00DC27D9">
      <w:pPr>
        <w:pStyle w:val="NormalWeb"/>
        <w:spacing w:before="0" w:after="0" w:line="276" w:lineRule="auto"/>
        <w:jc w:val="both"/>
        <w:rPr>
          <w:rFonts w:ascii="Calibri" w:hAnsi="Calibri" w:cs="Calibri"/>
          <w:b/>
          <w:bCs/>
          <w:sz w:val="22"/>
          <w:szCs w:val="22"/>
        </w:rPr>
      </w:pPr>
    </w:p>
    <w:p w14:paraId="5E685583" w14:textId="0B902623" w:rsidR="00160BBB" w:rsidRPr="00267E6A" w:rsidRDefault="00160BBB" w:rsidP="00DC27D9">
      <w:pPr>
        <w:pStyle w:val="NormalWeb"/>
        <w:spacing w:before="0" w:after="0" w:line="276" w:lineRule="auto"/>
        <w:jc w:val="both"/>
        <w:rPr>
          <w:rFonts w:ascii="Calibri" w:eastAsia="Calibri" w:hAnsi="Calibri" w:cs="Calibri"/>
          <w:b/>
          <w:bCs/>
          <w:sz w:val="22"/>
          <w:szCs w:val="22"/>
        </w:rPr>
      </w:pPr>
      <w:r w:rsidRPr="00267E6A">
        <w:rPr>
          <w:rFonts w:ascii="Calibri" w:hAnsi="Calibri" w:cs="Calibri"/>
          <w:b/>
          <w:bCs/>
          <w:sz w:val="22"/>
          <w:szCs w:val="22"/>
        </w:rPr>
        <w:t xml:space="preserve">Closures are </w:t>
      </w:r>
      <w:proofErr w:type="spellStart"/>
      <w:r w:rsidRPr="00267E6A">
        <w:rPr>
          <w:rFonts w:ascii="Calibri" w:hAnsi="Calibri" w:cs="Calibri"/>
          <w:b/>
          <w:bCs/>
          <w:sz w:val="22"/>
          <w:szCs w:val="22"/>
        </w:rPr>
        <w:t>categorised</w:t>
      </w:r>
      <w:proofErr w:type="spellEnd"/>
      <w:r w:rsidRPr="00267E6A">
        <w:rPr>
          <w:rFonts w:ascii="Calibri" w:hAnsi="Calibri" w:cs="Calibri"/>
          <w:b/>
          <w:bCs/>
          <w:sz w:val="22"/>
          <w:szCs w:val="22"/>
        </w:rPr>
        <w:t xml:space="preserve"> into two areas:</w:t>
      </w:r>
    </w:p>
    <w:p w14:paraId="63A572E8" w14:textId="77777777" w:rsidR="00160BBB" w:rsidRPr="00267E6A" w:rsidRDefault="00160BBB" w:rsidP="00DC27D9">
      <w:pPr>
        <w:pStyle w:val="NormalWeb"/>
        <w:numPr>
          <w:ilvl w:val="0"/>
          <w:numId w:val="8"/>
        </w:numPr>
        <w:spacing w:before="0" w:after="0" w:line="276" w:lineRule="auto"/>
        <w:jc w:val="both"/>
        <w:rPr>
          <w:rFonts w:ascii="Calibri" w:hAnsi="Calibri" w:cs="Calibri"/>
          <w:sz w:val="22"/>
          <w:szCs w:val="22"/>
        </w:rPr>
      </w:pPr>
      <w:r w:rsidRPr="00267E6A">
        <w:rPr>
          <w:rFonts w:ascii="Calibri" w:hAnsi="Calibri" w:cs="Calibri"/>
          <w:sz w:val="22"/>
          <w:szCs w:val="22"/>
          <w:u w:val="single"/>
        </w:rPr>
        <w:t>Planned Closures:</w:t>
      </w:r>
      <w:r w:rsidRPr="00267E6A">
        <w:rPr>
          <w:rStyle w:val="NoneA"/>
          <w:rFonts w:ascii="Calibri" w:hAnsi="Calibri" w:cs="Calibri"/>
          <w:sz w:val="22"/>
          <w:szCs w:val="22"/>
        </w:rPr>
        <w:t xml:space="preserve"> These are closures that are planned for in advance and families are given sufficient notice to ensure that other arrangements can be made for children on these days. INSET days, school and public holidays fall into this category.</w:t>
      </w:r>
    </w:p>
    <w:p w14:paraId="5D3612D5" w14:textId="77777777" w:rsidR="00160BBB" w:rsidRPr="00267E6A" w:rsidRDefault="00160BBB" w:rsidP="00DC27D9">
      <w:pPr>
        <w:pStyle w:val="NormalWeb"/>
        <w:numPr>
          <w:ilvl w:val="0"/>
          <w:numId w:val="8"/>
        </w:numPr>
        <w:spacing w:before="0" w:after="0" w:line="276" w:lineRule="auto"/>
        <w:jc w:val="both"/>
        <w:rPr>
          <w:rStyle w:val="NoneA"/>
          <w:rFonts w:ascii="Calibri" w:hAnsi="Calibri" w:cs="Calibri"/>
          <w:sz w:val="22"/>
          <w:szCs w:val="22"/>
        </w:rPr>
      </w:pPr>
      <w:r w:rsidRPr="00267E6A">
        <w:rPr>
          <w:rFonts w:ascii="Calibri" w:hAnsi="Calibri" w:cs="Calibri"/>
          <w:sz w:val="22"/>
          <w:szCs w:val="22"/>
          <w:u w:val="single"/>
        </w:rPr>
        <w:t>Unplanned Closures:</w:t>
      </w:r>
      <w:r w:rsidRPr="00267E6A">
        <w:rPr>
          <w:rStyle w:val="NoneA"/>
          <w:rFonts w:ascii="Calibri" w:hAnsi="Calibri" w:cs="Calibri"/>
          <w:sz w:val="22"/>
          <w:szCs w:val="22"/>
        </w:rPr>
        <w:t xml:space="preserve"> These are unforeseen closures that are not planned for and therefore not in the control of The Robin Montessori. Examples are closures due to staff sickness, bad weather, pandemics, natural disasters, building/ utilities problems, public disorder and terrorism.</w:t>
      </w:r>
    </w:p>
    <w:p w14:paraId="7E7D6C70" w14:textId="77777777" w:rsidR="00160BBB" w:rsidRPr="00267E6A" w:rsidRDefault="00160BBB" w:rsidP="00DC27D9">
      <w:pPr>
        <w:pStyle w:val="NormalWeb"/>
        <w:spacing w:before="0" w:after="0" w:line="276" w:lineRule="auto"/>
        <w:ind w:left="720"/>
        <w:jc w:val="both"/>
        <w:rPr>
          <w:rFonts w:ascii="Calibri" w:hAnsi="Calibri" w:cs="Calibri"/>
          <w:sz w:val="22"/>
          <w:szCs w:val="22"/>
        </w:rPr>
      </w:pPr>
    </w:p>
    <w:p w14:paraId="2CB5F694" w14:textId="77777777" w:rsidR="00160BBB" w:rsidRPr="00267E6A" w:rsidRDefault="00160BBB" w:rsidP="00DC27D9">
      <w:pPr>
        <w:jc w:val="both"/>
        <w:rPr>
          <w:rFonts w:ascii="Calibri" w:hAnsi="Calibri" w:cs="Calibri"/>
          <w:sz w:val="22"/>
          <w:szCs w:val="22"/>
          <w:lang w:val="en-US"/>
        </w:rPr>
      </w:pPr>
      <w:r w:rsidRPr="00267E6A">
        <w:rPr>
          <w:rFonts w:ascii="Calibri" w:hAnsi="Calibri" w:cs="Calibri"/>
          <w:sz w:val="22"/>
          <w:szCs w:val="22"/>
          <w:lang w:val="en-US"/>
        </w:rPr>
        <w:t>The management reserves the right to invoice parents in the event of unplanned closures due to public health notifications</w:t>
      </w:r>
    </w:p>
    <w:p w14:paraId="5A5094DC" w14:textId="77777777" w:rsidR="00037127" w:rsidRPr="00267E6A" w:rsidRDefault="00037127" w:rsidP="0087164E">
      <w:pPr>
        <w:jc w:val="both"/>
        <w:rPr>
          <w:rFonts w:ascii="Calibri" w:hAnsi="Calibri" w:cs="Calibri"/>
          <w:b/>
          <w:bCs/>
          <w:sz w:val="22"/>
          <w:szCs w:val="22"/>
        </w:rPr>
      </w:pPr>
    </w:p>
    <w:p w14:paraId="2B899D54" w14:textId="5AA0D9CB" w:rsidR="00DA612C" w:rsidRPr="00267E6A" w:rsidRDefault="00DA612C" w:rsidP="00DA612C">
      <w:pPr>
        <w:jc w:val="both"/>
        <w:rPr>
          <w:rFonts w:ascii="Calibri" w:hAnsi="Calibri" w:cs="Calibri"/>
          <w:b/>
          <w:bCs/>
        </w:rPr>
      </w:pPr>
      <w:r w:rsidRPr="00267E6A">
        <w:rPr>
          <w:rFonts w:ascii="Calibri" w:hAnsi="Calibri" w:cs="Calibri"/>
          <w:b/>
          <w:bCs/>
        </w:rPr>
        <w:t xml:space="preserve">7.Care </w:t>
      </w:r>
      <w:r w:rsidR="00FE571B" w:rsidRPr="00267E6A">
        <w:rPr>
          <w:rFonts w:ascii="Calibri" w:hAnsi="Calibri" w:cs="Calibri"/>
          <w:b/>
          <w:bCs/>
        </w:rPr>
        <w:t>and</w:t>
      </w:r>
      <w:r w:rsidRPr="00267E6A">
        <w:rPr>
          <w:rFonts w:ascii="Calibri" w:hAnsi="Calibri" w:cs="Calibri"/>
          <w:b/>
          <w:bCs/>
        </w:rPr>
        <w:t xml:space="preserve"> Daily Routines</w:t>
      </w:r>
    </w:p>
    <w:p w14:paraId="5965595C" w14:textId="77777777" w:rsidR="00DA612C" w:rsidRPr="00267E6A" w:rsidRDefault="00DA612C" w:rsidP="00DA612C">
      <w:pPr>
        <w:jc w:val="both"/>
        <w:rPr>
          <w:rFonts w:ascii="Calibri" w:hAnsi="Calibri" w:cs="Calibri"/>
          <w:b/>
          <w:bCs/>
        </w:rPr>
      </w:pPr>
    </w:p>
    <w:p w14:paraId="202200F4" w14:textId="77777777" w:rsidR="00DA612C" w:rsidRPr="00267E6A" w:rsidRDefault="00DA612C" w:rsidP="00DA612C">
      <w:pPr>
        <w:rPr>
          <w:rFonts w:ascii="Calibri" w:hAnsi="Calibri" w:cs="Calibri"/>
          <w:b/>
          <w:bCs/>
          <w:sz w:val="22"/>
          <w:szCs w:val="22"/>
        </w:rPr>
      </w:pPr>
      <w:r w:rsidRPr="00267E6A">
        <w:rPr>
          <w:rFonts w:ascii="Calibri" w:hAnsi="Calibri" w:cs="Calibri"/>
          <w:b/>
          <w:bCs/>
          <w:sz w:val="22"/>
          <w:szCs w:val="22"/>
        </w:rPr>
        <w:t>Potty Training</w:t>
      </w:r>
      <w:r w:rsidR="00BC6785" w:rsidRPr="00267E6A">
        <w:rPr>
          <w:rFonts w:ascii="Calibri" w:hAnsi="Calibri" w:cs="Calibri"/>
          <w:b/>
          <w:bCs/>
          <w:sz w:val="22"/>
          <w:szCs w:val="22"/>
        </w:rPr>
        <w:t>:</w:t>
      </w:r>
    </w:p>
    <w:p w14:paraId="79B48933" w14:textId="38FC35E3" w:rsidR="00DC27D9" w:rsidRPr="00267E6A" w:rsidRDefault="00DA612C" w:rsidP="00037127">
      <w:pPr>
        <w:rPr>
          <w:rFonts w:ascii="Calibri" w:hAnsi="Calibri" w:cs="Calibri"/>
          <w:sz w:val="22"/>
          <w:szCs w:val="22"/>
        </w:rPr>
      </w:pPr>
      <w:r w:rsidRPr="00267E6A">
        <w:rPr>
          <w:rFonts w:ascii="Calibri" w:hAnsi="Calibri" w:cs="Calibri"/>
          <w:sz w:val="22"/>
          <w:szCs w:val="22"/>
        </w:rPr>
        <w:t>Children in </w:t>
      </w:r>
      <w:r w:rsidRPr="00267E6A">
        <w:rPr>
          <w:rFonts w:ascii="Calibri" w:hAnsi="Calibri" w:cs="Calibri"/>
          <w:i/>
          <w:iCs/>
          <w:sz w:val="22"/>
          <w:szCs w:val="22"/>
        </w:rPr>
        <w:t>Robin 2</w:t>
      </w:r>
      <w:r w:rsidRPr="00267E6A">
        <w:rPr>
          <w:rFonts w:ascii="Calibri" w:hAnsi="Calibri" w:cs="Calibri"/>
          <w:sz w:val="22"/>
          <w:szCs w:val="22"/>
        </w:rPr>
        <w:t> (pre-reception class) must be potty trained before joining.</w:t>
      </w:r>
    </w:p>
    <w:p w14:paraId="6C73426B" w14:textId="77777777" w:rsidR="00037127" w:rsidRPr="00267E6A" w:rsidRDefault="00037127" w:rsidP="00037127">
      <w:pPr>
        <w:rPr>
          <w:rFonts w:ascii="Calibri" w:hAnsi="Calibri" w:cs="Calibri"/>
          <w:sz w:val="22"/>
          <w:szCs w:val="22"/>
        </w:rPr>
      </w:pPr>
    </w:p>
    <w:p w14:paraId="1E00502E" w14:textId="77777777" w:rsidR="00DA612C" w:rsidRPr="00267E6A" w:rsidRDefault="00DA612C" w:rsidP="00DC27D9">
      <w:pPr>
        <w:jc w:val="both"/>
        <w:rPr>
          <w:rFonts w:ascii="Calibri" w:hAnsi="Calibri" w:cs="Calibri"/>
          <w:b/>
          <w:bCs/>
          <w:sz w:val="22"/>
          <w:szCs w:val="22"/>
        </w:rPr>
      </w:pPr>
      <w:r w:rsidRPr="00267E6A">
        <w:rPr>
          <w:rFonts w:ascii="Calibri" w:hAnsi="Calibri" w:cs="Calibri"/>
          <w:b/>
          <w:bCs/>
          <w:sz w:val="22"/>
          <w:szCs w:val="22"/>
        </w:rPr>
        <w:t>Settling-In Period</w:t>
      </w:r>
      <w:r w:rsidR="00BC6785" w:rsidRPr="00267E6A">
        <w:rPr>
          <w:rFonts w:ascii="Calibri" w:hAnsi="Calibri" w:cs="Calibri"/>
          <w:b/>
          <w:bCs/>
          <w:sz w:val="22"/>
          <w:szCs w:val="22"/>
        </w:rPr>
        <w:t>:</w:t>
      </w:r>
    </w:p>
    <w:p w14:paraId="1BD1482F" w14:textId="77777777" w:rsidR="00030DCA" w:rsidRPr="006D174B" w:rsidRDefault="00030DCA" w:rsidP="00030DCA">
      <w:pPr>
        <w:pStyle w:val="NormalWeb"/>
        <w:spacing w:before="0" w:after="0"/>
        <w:rPr>
          <w:rFonts w:ascii="Calibri" w:hAnsi="Calibri" w:cs="Calibri"/>
          <w:sz w:val="22"/>
          <w:szCs w:val="22"/>
          <w:lang w:val="en-GB"/>
        </w:rPr>
      </w:pPr>
      <w:r w:rsidRPr="006D174B">
        <w:rPr>
          <w:rFonts w:ascii="Calibri" w:hAnsi="Calibri" w:cs="Calibri"/>
          <w:i/>
          <w:iCs/>
          <w:sz w:val="22"/>
          <w:szCs w:val="22"/>
          <w:lang w:val="en-GB"/>
        </w:rPr>
        <w:t>The Robin Montessori</w:t>
      </w:r>
      <w:r w:rsidRPr="006D174B">
        <w:rPr>
          <w:rFonts w:ascii="Calibri" w:hAnsi="Calibri" w:cs="Calibri"/>
          <w:sz w:val="22"/>
          <w:szCs w:val="22"/>
          <w:lang w:val="en-GB"/>
        </w:rPr>
        <w:t xml:space="preserve"> recognises that each child is unique, and the settling-in period may vary from one child to another.</w:t>
      </w:r>
      <w:r w:rsidRPr="006D174B">
        <w:rPr>
          <w:rFonts w:ascii="Calibri" w:hAnsi="Calibri" w:cs="Calibri"/>
          <w:sz w:val="22"/>
          <w:szCs w:val="22"/>
          <w:lang w:val="en-GB"/>
        </w:rPr>
        <w:br/>
        <w:t>This period often helps children familiarise themselves with the new environment, teachers, and friends. We work in partnership with parents to ease their child’s transition into the nursery by offering two introductory sessions of approximately 30 minutes each before the child officially starts.</w:t>
      </w:r>
    </w:p>
    <w:p w14:paraId="614F7F1B" w14:textId="77777777" w:rsidR="006D174B" w:rsidRPr="006D174B" w:rsidRDefault="006D174B" w:rsidP="00030DCA">
      <w:pPr>
        <w:pStyle w:val="NormalWeb"/>
        <w:spacing w:before="0" w:after="0"/>
        <w:rPr>
          <w:rFonts w:ascii="Calibri" w:hAnsi="Calibri" w:cs="Calibri"/>
          <w:sz w:val="22"/>
          <w:szCs w:val="22"/>
          <w:lang w:val="en-GB"/>
        </w:rPr>
      </w:pPr>
    </w:p>
    <w:p w14:paraId="1C9C3D6C" w14:textId="77777777" w:rsidR="006D174B" w:rsidRPr="00267E6A" w:rsidRDefault="006D174B" w:rsidP="00030DCA">
      <w:pPr>
        <w:pStyle w:val="NormalWeb"/>
        <w:spacing w:before="0" w:after="0"/>
        <w:rPr>
          <w:rFonts w:ascii="Calibri" w:hAnsi="Calibri" w:cs="Calibri"/>
          <w:lang w:val="en-GB"/>
        </w:rPr>
      </w:pPr>
    </w:p>
    <w:p w14:paraId="0D71026C" w14:textId="77777777" w:rsidR="009529F8" w:rsidRPr="006D174B" w:rsidRDefault="00030DCA" w:rsidP="00030DCA">
      <w:pPr>
        <w:pStyle w:val="NormalWeb"/>
        <w:spacing w:before="0" w:after="0"/>
        <w:jc w:val="both"/>
        <w:rPr>
          <w:rFonts w:ascii="Calibri" w:hAnsi="Calibri" w:cs="Calibri"/>
          <w:sz w:val="22"/>
          <w:szCs w:val="22"/>
          <w:lang w:val="en-GB"/>
        </w:rPr>
      </w:pPr>
      <w:r w:rsidRPr="006D174B">
        <w:rPr>
          <w:rFonts w:ascii="Calibri" w:hAnsi="Calibri" w:cs="Calibri"/>
          <w:sz w:val="22"/>
          <w:szCs w:val="22"/>
          <w:lang w:val="en-GB"/>
        </w:rPr>
        <w:lastRenderedPageBreak/>
        <w:t xml:space="preserve">When children begin at </w:t>
      </w:r>
      <w:r w:rsidRPr="006D174B">
        <w:rPr>
          <w:rFonts w:ascii="Calibri" w:hAnsi="Calibri" w:cs="Calibri"/>
          <w:i/>
          <w:iCs/>
          <w:sz w:val="22"/>
          <w:szCs w:val="22"/>
          <w:lang w:val="en-GB"/>
        </w:rPr>
        <w:t>The Robin Montessori</w:t>
      </w:r>
      <w:r w:rsidRPr="006D174B">
        <w:rPr>
          <w:rFonts w:ascii="Calibri" w:hAnsi="Calibri" w:cs="Calibri"/>
          <w:sz w:val="22"/>
          <w:szCs w:val="22"/>
          <w:lang w:val="en-GB"/>
        </w:rPr>
        <w:t xml:space="preserve">, during the first week or two, they have the option of arriving later and leaving earlier if the parents and key teacher feel the child would </w:t>
      </w:r>
    </w:p>
    <w:p w14:paraId="36FF73F5" w14:textId="77777777" w:rsidR="009529F8" w:rsidRPr="006D174B" w:rsidRDefault="009529F8" w:rsidP="00030DCA">
      <w:pPr>
        <w:pStyle w:val="NormalWeb"/>
        <w:spacing w:before="0" w:after="0"/>
        <w:jc w:val="both"/>
        <w:rPr>
          <w:rFonts w:ascii="Calibri" w:hAnsi="Calibri" w:cs="Calibri"/>
          <w:sz w:val="22"/>
          <w:szCs w:val="22"/>
          <w:lang w:val="en-GB"/>
        </w:rPr>
      </w:pPr>
    </w:p>
    <w:p w14:paraId="1906CAB4" w14:textId="64578AB4" w:rsidR="00030DCA" w:rsidRPr="006D174B" w:rsidRDefault="00030DCA" w:rsidP="00030DCA">
      <w:pPr>
        <w:pStyle w:val="NormalWeb"/>
        <w:spacing w:before="0" w:after="0"/>
        <w:jc w:val="both"/>
        <w:rPr>
          <w:rFonts w:ascii="Calibri" w:hAnsi="Calibri" w:cs="Calibri"/>
          <w:sz w:val="22"/>
          <w:szCs w:val="22"/>
          <w:lang w:val="en-GB"/>
        </w:rPr>
      </w:pPr>
      <w:r w:rsidRPr="006D174B">
        <w:rPr>
          <w:rFonts w:ascii="Calibri" w:hAnsi="Calibri" w:cs="Calibri"/>
          <w:sz w:val="22"/>
          <w:szCs w:val="22"/>
          <w:lang w:val="en-GB"/>
        </w:rPr>
        <w:t xml:space="preserve">benefit from a shorter stay. These times will be arranged on a case-by-case basis. This flexible and staggered start helps children adjust gradually, while also allowing the teacher to spend more time with each child and parent during drop-off. </w:t>
      </w:r>
    </w:p>
    <w:p w14:paraId="46CAE20E" w14:textId="28F34E12" w:rsidR="00030DCA" w:rsidRPr="006D174B" w:rsidRDefault="00030DCA" w:rsidP="00030DCA">
      <w:pPr>
        <w:pStyle w:val="NormalWeb"/>
        <w:spacing w:before="0" w:after="0"/>
        <w:jc w:val="both"/>
        <w:rPr>
          <w:rFonts w:ascii="Calibri" w:hAnsi="Calibri" w:cs="Calibri"/>
          <w:sz w:val="22"/>
          <w:szCs w:val="22"/>
          <w:lang w:val="en-GB"/>
        </w:rPr>
      </w:pPr>
      <w:r w:rsidRPr="006D174B">
        <w:rPr>
          <w:rFonts w:ascii="Calibri" w:hAnsi="Calibri" w:cs="Calibri"/>
          <w:sz w:val="22"/>
          <w:szCs w:val="22"/>
          <w:lang w:val="en-GB"/>
        </w:rPr>
        <w:t>We recommend children arrive at 9:30am and stay until approximately 11:00am during the first few days.</w:t>
      </w:r>
    </w:p>
    <w:p w14:paraId="704F08A7" w14:textId="77777777" w:rsidR="00030DCA" w:rsidRPr="006D174B" w:rsidRDefault="00030DCA" w:rsidP="00030DCA">
      <w:pPr>
        <w:pStyle w:val="NormalWeb"/>
        <w:spacing w:before="0" w:after="0"/>
        <w:jc w:val="both"/>
        <w:rPr>
          <w:rFonts w:ascii="Calibri" w:hAnsi="Calibri" w:cs="Calibri"/>
          <w:sz w:val="22"/>
          <w:szCs w:val="22"/>
          <w:lang w:val="en-GB"/>
        </w:rPr>
      </w:pPr>
      <w:r w:rsidRPr="006D174B">
        <w:rPr>
          <w:rFonts w:ascii="Calibri" w:hAnsi="Calibri" w:cs="Calibri"/>
          <w:sz w:val="22"/>
          <w:szCs w:val="22"/>
          <w:lang w:val="en-GB"/>
        </w:rPr>
        <w:t>We encourage parents to leave their child as soon as possible after drop-off, with the reassurance that if their child becomes distressed, we will contact them shortly afterwards to confirm how the child is settling. If the child continues to be upset, we will contact the parent/carer to return to the nursery.</w:t>
      </w:r>
    </w:p>
    <w:p w14:paraId="7B92DC0C" w14:textId="65410CAD" w:rsidR="00030DCA" w:rsidRPr="006D174B" w:rsidRDefault="00030DCA" w:rsidP="00030DCA">
      <w:pPr>
        <w:pStyle w:val="NormalWeb"/>
        <w:spacing w:before="0" w:after="0"/>
        <w:jc w:val="both"/>
        <w:rPr>
          <w:rFonts w:ascii="Calibri" w:hAnsi="Calibri" w:cs="Calibri"/>
          <w:sz w:val="22"/>
          <w:szCs w:val="22"/>
          <w:lang w:val="en-GB"/>
        </w:rPr>
      </w:pPr>
      <w:r w:rsidRPr="006D174B">
        <w:rPr>
          <w:rFonts w:ascii="Calibri" w:hAnsi="Calibri" w:cs="Calibri"/>
          <w:sz w:val="22"/>
          <w:szCs w:val="22"/>
          <w:lang w:val="en-GB"/>
        </w:rPr>
        <w:t>During the settling period, the activities and experiences provided are designed to support children as they adapt to their new environment and routines, based on their individual progress.</w:t>
      </w:r>
      <w:r w:rsidRPr="006D174B">
        <w:rPr>
          <w:rFonts w:ascii="Calibri" w:hAnsi="Calibri" w:cs="Calibri"/>
          <w:sz w:val="22"/>
          <w:szCs w:val="22"/>
          <w:lang w:val="en-GB"/>
        </w:rPr>
        <w:br/>
        <w:t>If a child still requires additional support to feel safe and happy, we will continue to work closely with parents/carers to help the child build confidence and feel secure within the setting.</w:t>
      </w:r>
    </w:p>
    <w:p w14:paraId="63E8E221" w14:textId="77777777" w:rsidR="00030DCA" w:rsidRPr="00267E6A" w:rsidRDefault="00030DCA" w:rsidP="00DC27D9">
      <w:pPr>
        <w:pStyle w:val="NormalWeb"/>
        <w:spacing w:before="0" w:after="0"/>
        <w:jc w:val="both"/>
        <w:rPr>
          <w:rFonts w:ascii="Calibri" w:eastAsia="Calibri" w:hAnsi="Calibri" w:cs="Calibri"/>
          <w:sz w:val="22"/>
          <w:szCs w:val="22"/>
        </w:rPr>
      </w:pPr>
    </w:p>
    <w:p w14:paraId="2CF70B65" w14:textId="43EB6F6C" w:rsidR="00DA612C" w:rsidRPr="00267E6A" w:rsidRDefault="00DA612C" w:rsidP="00DC27D9">
      <w:pPr>
        <w:pStyle w:val="NormalWeb"/>
        <w:spacing w:before="0" w:after="0"/>
        <w:jc w:val="both"/>
        <w:rPr>
          <w:rFonts w:ascii="Calibri" w:eastAsia="Calibri" w:hAnsi="Calibri" w:cs="Calibri"/>
          <w:b/>
          <w:bCs/>
          <w:sz w:val="22"/>
          <w:szCs w:val="22"/>
        </w:rPr>
      </w:pPr>
      <w:r w:rsidRPr="00267E6A">
        <w:rPr>
          <w:rFonts w:ascii="Calibri" w:hAnsi="Calibri" w:cs="Calibri"/>
          <w:b/>
          <w:bCs/>
          <w:sz w:val="22"/>
          <w:szCs w:val="22"/>
        </w:rPr>
        <w:t>Late Collection:</w:t>
      </w:r>
    </w:p>
    <w:p w14:paraId="1C7CE55B" w14:textId="77777777" w:rsidR="00DA612C" w:rsidRPr="00267E6A" w:rsidRDefault="00DA612C" w:rsidP="00DC27D9">
      <w:pPr>
        <w:pStyle w:val="NormalWeb"/>
        <w:spacing w:before="0" w:after="0"/>
        <w:jc w:val="both"/>
        <w:rPr>
          <w:rFonts w:ascii="Calibri" w:hAnsi="Calibri" w:cs="Calibri"/>
          <w:sz w:val="22"/>
          <w:szCs w:val="22"/>
        </w:rPr>
      </w:pPr>
      <w:r w:rsidRPr="00267E6A">
        <w:rPr>
          <w:rFonts w:ascii="Calibri" w:hAnsi="Calibri" w:cs="Calibri"/>
          <w:sz w:val="22"/>
          <w:szCs w:val="22"/>
        </w:rPr>
        <w:t>If the parent/carer or alternative nominated adult is going to be late to collect their child, staff must be informed as soon as possible. Beyond a period of 5 minutes there is an extra charge of £1 per minute. If the designated adult is late in picking up their child without prior warning, the provision of the Lost or Uncollected Child Policy will be activated.</w:t>
      </w:r>
    </w:p>
    <w:p w14:paraId="74F9DC3B" w14:textId="77777777" w:rsidR="00037127" w:rsidRPr="00267E6A" w:rsidRDefault="00037127" w:rsidP="00DC27D9">
      <w:pPr>
        <w:jc w:val="both"/>
        <w:rPr>
          <w:rFonts w:ascii="Calibri" w:hAnsi="Calibri" w:cs="Calibri"/>
          <w:b/>
          <w:bCs/>
        </w:rPr>
      </w:pPr>
    </w:p>
    <w:p w14:paraId="69FBA94F" w14:textId="1E131D9E" w:rsidR="00DA612C" w:rsidRPr="00267E6A" w:rsidRDefault="007D3C01" w:rsidP="00DC27D9">
      <w:pPr>
        <w:jc w:val="both"/>
        <w:rPr>
          <w:rFonts w:ascii="Calibri" w:hAnsi="Calibri" w:cs="Calibri"/>
          <w:b/>
          <w:bCs/>
        </w:rPr>
      </w:pPr>
      <w:r>
        <w:rPr>
          <w:rFonts w:ascii="Calibri" w:hAnsi="Calibri" w:cs="Calibri"/>
          <w:b/>
          <w:bCs/>
        </w:rPr>
        <w:t>8</w:t>
      </w:r>
      <w:r w:rsidR="00F827DC" w:rsidRPr="00267E6A">
        <w:rPr>
          <w:rFonts w:ascii="Calibri" w:hAnsi="Calibri" w:cs="Calibri"/>
          <w:b/>
          <w:bCs/>
        </w:rPr>
        <w:t xml:space="preserve">. Health </w:t>
      </w:r>
      <w:r w:rsidR="00BC6785" w:rsidRPr="00267E6A">
        <w:rPr>
          <w:rFonts w:ascii="Calibri" w:hAnsi="Calibri" w:cs="Calibri"/>
          <w:b/>
          <w:bCs/>
        </w:rPr>
        <w:t>and</w:t>
      </w:r>
      <w:r w:rsidR="00F827DC" w:rsidRPr="00267E6A">
        <w:rPr>
          <w:rFonts w:ascii="Calibri" w:hAnsi="Calibri" w:cs="Calibri"/>
          <w:b/>
          <w:bCs/>
        </w:rPr>
        <w:t xml:space="preserve"> Medical</w:t>
      </w:r>
    </w:p>
    <w:p w14:paraId="769B3B60" w14:textId="77777777" w:rsidR="00F827DC" w:rsidRPr="00267E6A" w:rsidRDefault="00F827DC" w:rsidP="00DC27D9">
      <w:pPr>
        <w:jc w:val="both"/>
        <w:rPr>
          <w:rFonts w:ascii="Calibri" w:hAnsi="Calibri" w:cs="Calibri"/>
          <w:b/>
          <w:bCs/>
        </w:rPr>
      </w:pPr>
    </w:p>
    <w:p w14:paraId="3C41BF7F" w14:textId="77777777" w:rsidR="00F827DC" w:rsidRPr="00267E6A" w:rsidRDefault="00F827DC" w:rsidP="00DC27D9">
      <w:pPr>
        <w:pStyle w:val="NormalWeb"/>
        <w:spacing w:before="0" w:after="0"/>
        <w:jc w:val="both"/>
        <w:rPr>
          <w:rFonts w:ascii="Calibri" w:eastAsia="Calibri" w:hAnsi="Calibri" w:cs="Calibri"/>
          <w:sz w:val="22"/>
          <w:szCs w:val="22"/>
        </w:rPr>
      </w:pPr>
      <w:r w:rsidRPr="00267E6A">
        <w:rPr>
          <w:rFonts w:ascii="Calibri" w:hAnsi="Calibri" w:cs="Calibri"/>
          <w:b/>
          <w:bCs/>
          <w:sz w:val="22"/>
          <w:szCs w:val="22"/>
        </w:rPr>
        <w:t>Medical Details</w:t>
      </w:r>
      <w:r w:rsidR="00BC6785" w:rsidRPr="00267E6A">
        <w:rPr>
          <w:rFonts w:ascii="Calibri" w:hAnsi="Calibri" w:cs="Calibri"/>
          <w:b/>
          <w:bCs/>
          <w:sz w:val="22"/>
          <w:szCs w:val="22"/>
        </w:rPr>
        <w:t>:</w:t>
      </w:r>
    </w:p>
    <w:p w14:paraId="415C3B16" w14:textId="77777777" w:rsidR="00F827DC" w:rsidRPr="00267E6A" w:rsidRDefault="00F827DC" w:rsidP="00DC27D9">
      <w:pPr>
        <w:pStyle w:val="Default"/>
        <w:spacing w:before="0"/>
        <w:jc w:val="both"/>
        <w:rPr>
          <w:rFonts w:ascii="Calibri" w:eastAsia="Calibri" w:hAnsi="Calibri" w:cs="Calibri"/>
          <w:b/>
          <w:bCs/>
          <w:sz w:val="22"/>
          <w:szCs w:val="22"/>
        </w:rPr>
      </w:pPr>
      <w:r w:rsidRPr="00267E6A">
        <w:rPr>
          <w:rFonts w:ascii="Calibri" w:hAnsi="Calibri" w:cs="Calibri"/>
          <w:sz w:val="22"/>
          <w:szCs w:val="22"/>
        </w:rPr>
        <w:t>Please inform the nursery of any changes to your child's medical records. We will administer medication prescribed by a qualified healthcare practitioner, provided a medical consent form is completed.</w:t>
      </w:r>
    </w:p>
    <w:p w14:paraId="0A538D91" w14:textId="77777777" w:rsidR="00DC27D9" w:rsidRPr="00267E6A" w:rsidRDefault="00DC27D9" w:rsidP="00DC27D9">
      <w:pPr>
        <w:pStyle w:val="BodyAA"/>
        <w:spacing w:after="0" w:line="276" w:lineRule="auto"/>
        <w:jc w:val="both"/>
        <w:rPr>
          <w:rFonts w:cs="Calibri"/>
        </w:rPr>
      </w:pPr>
    </w:p>
    <w:p w14:paraId="426AAD98" w14:textId="77777777" w:rsidR="00F827DC" w:rsidRPr="00267E6A" w:rsidRDefault="00F827DC" w:rsidP="00DC27D9">
      <w:pPr>
        <w:pStyle w:val="BodyAA"/>
        <w:spacing w:after="0" w:line="276" w:lineRule="auto"/>
        <w:jc w:val="both"/>
        <w:rPr>
          <w:rFonts w:cs="Calibri"/>
          <w:b/>
          <w:bCs/>
        </w:rPr>
      </w:pPr>
      <w:r w:rsidRPr="00267E6A">
        <w:rPr>
          <w:rFonts w:cs="Calibri"/>
          <w:b/>
          <w:bCs/>
        </w:rPr>
        <w:t>Existing Injuries</w:t>
      </w:r>
      <w:r w:rsidR="00BC6785" w:rsidRPr="00267E6A">
        <w:rPr>
          <w:rFonts w:cs="Calibri"/>
          <w:b/>
          <w:bCs/>
        </w:rPr>
        <w:t>:</w:t>
      </w:r>
    </w:p>
    <w:p w14:paraId="119289B9" w14:textId="1D4656A7" w:rsidR="00F827DC" w:rsidRPr="00267E6A" w:rsidRDefault="00F827DC" w:rsidP="00DC27D9">
      <w:pPr>
        <w:pStyle w:val="BodyAA"/>
        <w:spacing w:after="0" w:line="276" w:lineRule="auto"/>
        <w:jc w:val="both"/>
        <w:rPr>
          <w:rFonts w:cs="Calibri"/>
        </w:rPr>
      </w:pPr>
      <w:r w:rsidRPr="00267E6A">
        <w:rPr>
          <w:rFonts w:cs="Calibri"/>
        </w:rPr>
        <w:t xml:space="preserve">If your child has sustained an injury outside of nursery (e.g., a bruised knee), please inform us, as we must record injuries that occur outside of nursery hours in our Existing Injury </w:t>
      </w:r>
      <w:r w:rsidR="00237342" w:rsidRPr="00267E6A">
        <w:rPr>
          <w:rFonts w:cs="Calibri"/>
        </w:rPr>
        <w:t>logbook</w:t>
      </w:r>
      <w:r w:rsidRPr="00267E6A">
        <w:rPr>
          <w:rFonts w:cs="Calibri"/>
        </w:rPr>
        <w:t>.</w:t>
      </w:r>
    </w:p>
    <w:p w14:paraId="3DBA2818" w14:textId="77777777" w:rsidR="00F827DC" w:rsidRPr="00267E6A" w:rsidRDefault="00F827DC" w:rsidP="00DC27D9">
      <w:pPr>
        <w:pStyle w:val="Default"/>
        <w:spacing w:before="0"/>
        <w:jc w:val="both"/>
        <w:rPr>
          <w:rFonts w:ascii="Calibri" w:eastAsia="Calibri" w:hAnsi="Calibri" w:cs="Calibri"/>
          <w:sz w:val="22"/>
          <w:szCs w:val="22"/>
        </w:rPr>
      </w:pPr>
    </w:p>
    <w:p w14:paraId="29A0E8CD" w14:textId="77777777" w:rsidR="00F827DC" w:rsidRPr="00267E6A" w:rsidRDefault="00F827DC" w:rsidP="00DC27D9">
      <w:pPr>
        <w:pStyle w:val="BodyAA"/>
        <w:spacing w:after="0" w:line="276" w:lineRule="auto"/>
        <w:jc w:val="both"/>
        <w:rPr>
          <w:rFonts w:cs="Calibri"/>
          <w:b/>
          <w:bCs/>
        </w:rPr>
      </w:pPr>
      <w:r w:rsidRPr="00267E6A">
        <w:rPr>
          <w:rFonts w:cs="Calibri"/>
          <w:b/>
          <w:bCs/>
        </w:rPr>
        <w:t>Head Injuries</w:t>
      </w:r>
      <w:r w:rsidR="00BC6785" w:rsidRPr="00267E6A">
        <w:rPr>
          <w:rFonts w:cs="Calibri"/>
          <w:b/>
          <w:bCs/>
        </w:rPr>
        <w:t>:</w:t>
      </w:r>
    </w:p>
    <w:p w14:paraId="1D0FD046" w14:textId="77777777" w:rsidR="00F827DC" w:rsidRPr="00267E6A" w:rsidRDefault="00F827DC" w:rsidP="00DC27D9">
      <w:pPr>
        <w:pStyle w:val="Default"/>
        <w:spacing w:before="0"/>
        <w:jc w:val="both"/>
        <w:rPr>
          <w:rFonts w:ascii="Calibri" w:eastAsia="Calibri" w:hAnsi="Calibri" w:cs="Calibri"/>
          <w:sz w:val="22"/>
          <w:szCs w:val="22"/>
        </w:rPr>
      </w:pPr>
      <w:r w:rsidRPr="00267E6A">
        <w:rPr>
          <w:rFonts w:ascii="Calibri" w:hAnsi="Calibri" w:cs="Calibri"/>
          <w:sz w:val="22"/>
          <w:szCs w:val="22"/>
        </w:rPr>
        <w:t>If your child has sustained a head injury, even if they seem fine, please let us know. Symptoms of head injuries can be delayed for up to 48 hours, so we need to monitor your child.</w:t>
      </w:r>
    </w:p>
    <w:p w14:paraId="02B5D211" w14:textId="77777777" w:rsidR="00F827DC" w:rsidRPr="00267E6A" w:rsidRDefault="00F827DC" w:rsidP="00DC27D9">
      <w:pPr>
        <w:pStyle w:val="Default"/>
        <w:spacing w:before="0"/>
        <w:jc w:val="both"/>
        <w:rPr>
          <w:rFonts w:ascii="Calibri" w:eastAsia="Calibri" w:hAnsi="Calibri" w:cs="Calibri"/>
          <w:sz w:val="22"/>
          <w:szCs w:val="22"/>
        </w:rPr>
      </w:pPr>
      <w:r w:rsidRPr="00267E6A">
        <w:rPr>
          <w:rFonts w:ascii="Calibri" w:hAnsi="Calibri" w:cs="Calibri"/>
          <w:i/>
          <w:iCs/>
          <w:sz w:val="22"/>
          <w:szCs w:val="22"/>
        </w:rPr>
        <w:t>The Robin Montessori</w:t>
      </w:r>
      <w:r w:rsidRPr="00267E6A">
        <w:rPr>
          <w:rFonts w:ascii="Calibri" w:hAnsi="Calibri" w:cs="Calibri"/>
          <w:sz w:val="22"/>
          <w:szCs w:val="22"/>
        </w:rPr>
        <w:t xml:space="preserve"> will inform of any head injury that occurred at the Nursery by phone. (Please note, a member of the staff will call you even if the injury is minor).</w:t>
      </w:r>
    </w:p>
    <w:p w14:paraId="14489857" w14:textId="77777777" w:rsidR="00F827DC" w:rsidRPr="00267E6A" w:rsidRDefault="00F827DC" w:rsidP="00DC27D9">
      <w:pPr>
        <w:pStyle w:val="Default"/>
        <w:spacing w:before="0"/>
        <w:jc w:val="both"/>
        <w:rPr>
          <w:rFonts w:ascii="Calibri" w:eastAsia="Calibri" w:hAnsi="Calibri" w:cs="Calibri"/>
          <w:sz w:val="22"/>
          <w:szCs w:val="22"/>
        </w:rPr>
      </w:pPr>
    </w:p>
    <w:p w14:paraId="400903FF" w14:textId="77777777" w:rsidR="00F827DC" w:rsidRPr="00267E6A" w:rsidRDefault="00F827DC" w:rsidP="00DC27D9">
      <w:pPr>
        <w:pStyle w:val="BodyAA"/>
        <w:spacing w:after="0" w:line="276" w:lineRule="auto"/>
        <w:jc w:val="both"/>
        <w:rPr>
          <w:rFonts w:cs="Calibri"/>
        </w:rPr>
      </w:pPr>
      <w:r w:rsidRPr="00267E6A">
        <w:rPr>
          <w:rFonts w:cs="Calibri"/>
          <w:b/>
          <w:bCs/>
        </w:rPr>
        <w:t>Illness</w:t>
      </w:r>
      <w:r w:rsidR="00BC6785" w:rsidRPr="00267E6A">
        <w:rPr>
          <w:rFonts w:cs="Calibri"/>
          <w:b/>
          <w:bCs/>
        </w:rPr>
        <w:t>:</w:t>
      </w:r>
    </w:p>
    <w:p w14:paraId="34EB1592" w14:textId="77777777" w:rsidR="00F827DC" w:rsidRPr="00267E6A" w:rsidRDefault="00F827DC" w:rsidP="00DC27D9">
      <w:pPr>
        <w:pStyle w:val="BodyAA"/>
        <w:spacing w:after="0" w:line="276" w:lineRule="auto"/>
        <w:jc w:val="both"/>
        <w:rPr>
          <w:rFonts w:cs="Calibri"/>
        </w:rPr>
      </w:pPr>
      <w:r w:rsidRPr="00267E6A">
        <w:rPr>
          <w:rFonts w:cs="Calibri"/>
        </w:rPr>
        <w:t>To prevent spread of infection within the Nursery, please keep your child at home if they are ill.</w:t>
      </w:r>
      <w:r w:rsidRPr="00267E6A">
        <w:rPr>
          <w:rFonts w:cs="Calibri"/>
        </w:rPr>
        <w:br/>
        <w:t>As a guideline:</w:t>
      </w:r>
    </w:p>
    <w:p w14:paraId="39A743E7"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For a full 48 hours since they last vomited / had diarrhea</w:t>
      </w:r>
    </w:p>
    <w:p w14:paraId="60E4C1CB"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24 hours after any temperature has returned to normal without medication</w:t>
      </w:r>
    </w:p>
    <w:p w14:paraId="42EB7086"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In the case of chicken pox, until the spots have completely scabbed over</w:t>
      </w:r>
    </w:p>
    <w:p w14:paraId="5D488E1C"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Head lice: children cannot attend nursery until they have been treated by medicated shampoo.</w:t>
      </w:r>
    </w:p>
    <w:p w14:paraId="2586678C" w14:textId="63BF2782" w:rsidR="00037127" w:rsidRPr="00267E6A" w:rsidRDefault="00F827DC" w:rsidP="00030DCA">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Fonts w:ascii="Calibri" w:hAnsi="Calibri" w:cs="Calibri"/>
          <w:sz w:val="22"/>
          <w:szCs w:val="22"/>
          <w:lang w:val="en-US"/>
        </w:rPr>
        <w:t xml:space="preserve">Conjunctivitis: </w:t>
      </w:r>
    </w:p>
    <w:p w14:paraId="38DF9E3F" w14:textId="7B812C1E" w:rsidR="00F827DC" w:rsidRPr="00267E6A" w:rsidRDefault="00F827DC" w:rsidP="00DC27D9">
      <w:pPr>
        <w:pStyle w:val="ListParagraph"/>
        <w:spacing w:line="276" w:lineRule="auto"/>
        <w:jc w:val="both"/>
        <w:rPr>
          <w:rFonts w:ascii="Calibri" w:hAnsi="Calibri" w:cs="Calibri"/>
          <w:sz w:val="22"/>
          <w:szCs w:val="22"/>
        </w:rPr>
      </w:pPr>
      <w:r w:rsidRPr="00267E6A">
        <w:rPr>
          <w:rFonts w:ascii="Calibri" w:hAnsi="Calibri" w:cs="Calibri"/>
          <w:sz w:val="22"/>
          <w:szCs w:val="22"/>
          <w:lang w:val="en-US"/>
        </w:rPr>
        <w:lastRenderedPageBreak/>
        <w:t>-Mild viral conjunctivitis: If there is no discharge, the child may attend nursery, provided the viral infection has been treated with eye drops.</w:t>
      </w:r>
    </w:p>
    <w:p w14:paraId="75C69FCA" w14:textId="77777777" w:rsidR="00F827DC" w:rsidRPr="00267E6A" w:rsidRDefault="00F827DC" w:rsidP="00DC27D9">
      <w:pPr>
        <w:pStyle w:val="ListParagraph"/>
        <w:spacing w:line="276" w:lineRule="auto"/>
        <w:jc w:val="both"/>
        <w:rPr>
          <w:rFonts w:ascii="Calibri" w:hAnsi="Calibri" w:cs="Calibri"/>
          <w:sz w:val="22"/>
          <w:szCs w:val="22"/>
        </w:rPr>
      </w:pPr>
      <w:r w:rsidRPr="00267E6A">
        <w:rPr>
          <w:rFonts w:ascii="Calibri" w:hAnsi="Calibri" w:cs="Calibri"/>
          <w:sz w:val="22"/>
          <w:szCs w:val="22"/>
          <w:lang w:val="en-US"/>
        </w:rPr>
        <w:t>-Bacterial conjunctivitis: If there is excessive discharge, the child should remain at home until symptoms improve or they have completed at least 24 hours of antibiotic treatment (if prescribed).</w:t>
      </w:r>
    </w:p>
    <w:p w14:paraId="5FECFE78" w14:textId="77777777" w:rsidR="00F827DC" w:rsidRPr="00267E6A" w:rsidRDefault="00F827DC" w:rsidP="00DC27D9">
      <w:pPr>
        <w:pStyle w:val="Body"/>
        <w:spacing w:line="276" w:lineRule="auto"/>
        <w:jc w:val="both"/>
        <w:rPr>
          <w:rStyle w:val="NoneA"/>
          <w:rFonts w:ascii="Calibri" w:hAnsi="Calibri" w:cs="Calibri"/>
          <w:sz w:val="22"/>
          <w:szCs w:val="22"/>
        </w:rPr>
      </w:pPr>
    </w:p>
    <w:p w14:paraId="4C97CFC3" w14:textId="2242DF8F" w:rsidR="00237342" w:rsidRPr="00267E6A" w:rsidRDefault="00F827DC" w:rsidP="003F7E60">
      <w:pPr>
        <w:pStyle w:val="BodyAA"/>
        <w:spacing w:after="0" w:line="276" w:lineRule="auto"/>
        <w:jc w:val="both"/>
        <w:rPr>
          <w:rStyle w:val="NoneA"/>
          <w:rFonts w:cs="Calibri"/>
        </w:rPr>
      </w:pPr>
      <w:r w:rsidRPr="00267E6A">
        <w:rPr>
          <w:rStyle w:val="NoneA"/>
          <w:rFonts w:cs="Calibri"/>
        </w:rPr>
        <w:t>Should you have any doubts about your child’s well-being and whether they are contagious, please contact your GP.</w:t>
      </w:r>
    </w:p>
    <w:p w14:paraId="31B7AB4A" w14:textId="77777777" w:rsidR="003F7E60" w:rsidRPr="00267E6A" w:rsidRDefault="003F7E60" w:rsidP="003F7E60">
      <w:pPr>
        <w:pStyle w:val="BodyAA"/>
        <w:spacing w:after="0" w:line="276" w:lineRule="auto"/>
        <w:jc w:val="both"/>
        <w:rPr>
          <w:rFonts w:cs="Calibri"/>
        </w:rPr>
      </w:pPr>
    </w:p>
    <w:p w14:paraId="3E3B1858" w14:textId="5BC91782" w:rsidR="00F827DC" w:rsidRPr="00267E6A" w:rsidRDefault="00F827DC" w:rsidP="00DC27D9">
      <w:pPr>
        <w:jc w:val="both"/>
        <w:rPr>
          <w:rFonts w:ascii="Calibri" w:hAnsi="Calibri" w:cs="Calibri"/>
          <w:b/>
          <w:bCs/>
        </w:rPr>
      </w:pPr>
      <w:r w:rsidRPr="00267E6A">
        <w:rPr>
          <w:rFonts w:ascii="Calibri" w:hAnsi="Calibri" w:cs="Calibri"/>
          <w:b/>
          <w:bCs/>
        </w:rPr>
        <w:t xml:space="preserve">8.Uniform </w:t>
      </w:r>
      <w:r w:rsidR="00FE571B" w:rsidRPr="00267E6A">
        <w:rPr>
          <w:rFonts w:ascii="Calibri" w:hAnsi="Calibri" w:cs="Calibri"/>
          <w:b/>
          <w:bCs/>
        </w:rPr>
        <w:t xml:space="preserve">and </w:t>
      </w:r>
      <w:r w:rsidRPr="00267E6A">
        <w:rPr>
          <w:rFonts w:ascii="Calibri" w:hAnsi="Calibri" w:cs="Calibri"/>
          <w:b/>
          <w:bCs/>
        </w:rPr>
        <w:t>Personal Belongings</w:t>
      </w:r>
    </w:p>
    <w:p w14:paraId="7C21C780" w14:textId="77777777" w:rsidR="00F827DC" w:rsidRPr="00267E6A" w:rsidRDefault="00F827DC" w:rsidP="00DC27D9">
      <w:pPr>
        <w:jc w:val="both"/>
        <w:rPr>
          <w:rFonts w:ascii="Calibri" w:hAnsi="Calibri" w:cs="Calibri"/>
          <w:b/>
          <w:bCs/>
        </w:rPr>
      </w:pPr>
    </w:p>
    <w:p w14:paraId="36EF6A0B" w14:textId="77777777" w:rsidR="00F827DC" w:rsidRPr="00267E6A" w:rsidRDefault="00F827DC" w:rsidP="00030DCA">
      <w:pPr>
        <w:pStyle w:val="BodyAA"/>
        <w:spacing w:after="0" w:line="276" w:lineRule="auto"/>
        <w:jc w:val="both"/>
        <w:rPr>
          <w:rFonts w:cs="Calibri"/>
          <w:b/>
          <w:bCs/>
        </w:rPr>
      </w:pPr>
      <w:r w:rsidRPr="00267E6A">
        <w:rPr>
          <w:rFonts w:cs="Calibri"/>
          <w:b/>
          <w:bCs/>
        </w:rPr>
        <w:t>Uniform</w:t>
      </w:r>
      <w:r w:rsidR="00DC27D9" w:rsidRPr="00267E6A">
        <w:rPr>
          <w:rFonts w:cs="Calibri"/>
          <w:b/>
          <w:bCs/>
        </w:rPr>
        <w:t>:</w:t>
      </w:r>
    </w:p>
    <w:p w14:paraId="0B4A6782" w14:textId="5E63FF14" w:rsidR="00D775A1" w:rsidRDefault="00F827DC" w:rsidP="00030DCA">
      <w:pPr>
        <w:pStyle w:val="BodyAA"/>
        <w:spacing w:after="0" w:line="276" w:lineRule="auto"/>
        <w:jc w:val="both"/>
        <w:rPr>
          <w:rFonts w:cs="Calibri"/>
        </w:rPr>
      </w:pPr>
      <w:r w:rsidRPr="00267E6A">
        <w:rPr>
          <w:rFonts w:cs="Calibri"/>
        </w:rPr>
        <w:t xml:space="preserve">Children will be expected to wear The Robin Montessori smock to protect their home clothes and the nursery backpack. Extra smocks can be purchased at the Nursery. </w:t>
      </w:r>
    </w:p>
    <w:p w14:paraId="7BE89CCE" w14:textId="77777777" w:rsidR="007D3C01" w:rsidRPr="007D3C01" w:rsidRDefault="007D3C01" w:rsidP="00030DCA">
      <w:pPr>
        <w:pStyle w:val="BodyAA"/>
        <w:spacing w:after="0" w:line="276" w:lineRule="auto"/>
        <w:jc w:val="both"/>
        <w:rPr>
          <w:rFonts w:cs="Calibri"/>
        </w:rPr>
      </w:pPr>
    </w:p>
    <w:p w14:paraId="0DFDC1BE" w14:textId="5E700A5D" w:rsidR="00F827DC" w:rsidRPr="00267E6A" w:rsidRDefault="00F827DC" w:rsidP="00030DCA">
      <w:pPr>
        <w:pStyle w:val="BodyAA"/>
        <w:spacing w:after="0" w:line="276" w:lineRule="auto"/>
        <w:jc w:val="both"/>
        <w:rPr>
          <w:rFonts w:cs="Calibri"/>
        </w:rPr>
      </w:pPr>
      <w:r w:rsidRPr="00267E6A">
        <w:rPr>
          <w:rFonts w:cs="Calibri"/>
          <w:b/>
          <w:bCs/>
        </w:rPr>
        <w:t>Naming</w:t>
      </w:r>
      <w:r w:rsidR="00DC27D9" w:rsidRPr="00267E6A">
        <w:rPr>
          <w:rFonts w:cs="Calibri"/>
          <w:b/>
          <w:bCs/>
        </w:rPr>
        <w:t>:</w:t>
      </w:r>
    </w:p>
    <w:p w14:paraId="5AFE4288" w14:textId="77777777" w:rsidR="00F827DC" w:rsidRPr="00267E6A" w:rsidRDefault="00F827DC" w:rsidP="00030DCA">
      <w:pPr>
        <w:pStyle w:val="BodyAA"/>
        <w:spacing w:after="0" w:line="276" w:lineRule="auto"/>
        <w:jc w:val="both"/>
        <w:rPr>
          <w:rFonts w:cs="Calibri"/>
        </w:rPr>
      </w:pPr>
      <w:r w:rsidRPr="00267E6A">
        <w:rPr>
          <w:rStyle w:val="NoneA"/>
          <w:rFonts w:cs="Calibri"/>
        </w:rPr>
        <w:t xml:space="preserve">Please make sure that </w:t>
      </w:r>
      <w:r w:rsidRPr="00267E6A">
        <w:rPr>
          <w:rFonts w:cs="Calibri"/>
          <w:b/>
          <w:bCs/>
        </w:rPr>
        <w:t>all your child</w:t>
      </w:r>
      <w:r w:rsidRPr="00267E6A">
        <w:rPr>
          <w:rStyle w:val="NoneA"/>
          <w:rFonts w:cs="Calibri"/>
        </w:rPr>
        <w:t>’</w:t>
      </w:r>
      <w:r w:rsidRPr="00267E6A">
        <w:rPr>
          <w:rFonts w:cs="Calibri"/>
          <w:b/>
          <w:bCs/>
        </w:rPr>
        <w:t xml:space="preserve">s belongings are named. </w:t>
      </w:r>
      <w:r w:rsidRPr="00267E6A">
        <w:rPr>
          <w:rStyle w:val="NoneA"/>
          <w:rFonts w:cs="Calibri"/>
        </w:rPr>
        <w:t xml:space="preserve">As well as footwear and clothing, this includes lunch boxes and drink bottles. </w:t>
      </w:r>
    </w:p>
    <w:p w14:paraId="4AAB4A8B" w14:textId="77777777" w:rsidR="00DC27D9" w:rsidRPr="00267E6A" w:rsidRDefault="00DC27D9" w:rsidP="00030DCA">
      <w:pPr>
        <w:pStyle w:val="BodyAA"/>
        <w:spacing w:after="0" w:line="276" w:lineRule="auto"/>
        <w:jc w:val="both"/>
        <w:rPr>
          <w:rFonts w:cs="Calibri"/>
        </w:rPr>
      </w:pPr>
    </w:p>
    <w:p w14:paraId="2857883F" w14:textId="77777777" w:rsidR="00F827DC" w:rsidRPr="00267E6A" w:rsidRDefault="00F827DC" w:rsidP="00030DCA">
      <w:pPr>
        <w:pStyle w:val="BodyAA"/>
        <w:spacing w:after="0" w:line="276" w:lineRule="auto"/>
        <w:jc w:val="both"/>
        <w:rPr>
          <w:rFonts w:cs="Calibri"/>
        </w:rPr>
      </w:pPr>
      <w:r w:rsidRPr="00267E6A">
        <w:rPr>
          <w:rFonts w:cs="Calibri"/>
          <w:b/>
          <w:bCs/>
          <w:lang w:val="nl-NL"/>
        </w:rPr>
        <w:t>Shoes</w:t>
      </w:r>
      <w:r w:rsidR="00DC27D9" w:rsidRPr="00267E6A">
        <w:rPr>
          <w:rFonts w:cs="Calibri"/>
          <w:b/>
          <w:bCs/>
          <w:lang w:val="nl-NL"/>
        </w:rPr>
        <w:t>:</w:t>
      </w:r>
    </w:p>
    <w:p w14:paraId="411292E2" w14:textId="77777777" w:rsidR="00F827DC" w:rsidRPr="00267E6A" w:rsidRDefault="00F827DC" w:rsidP="00030DCA">
      <w:pPr>
        <w:pStyle w:val="BodyAA"/>
        <w:spacing w:after="0" w:line="276" w:lineRule="auto"/>
        <w:jc w:val="both"/>
        <w:rPr>
          <w:rFonts w:cs="Calibri"/>
        </w:rPr>
      </w:pPr>
      <w:r w:rsidRPr="00267E6A">
        <w:rPr>
          <w:rStyle w:val="NoneA"/>
          <w:rFonts w:cs="Calibri"/>
        </w:rPr>
        <w:t xml:space="preserve">We recommend sensible shoes with Velcro fastening. Velcro also helps children to be independent, which is one of our aims at The Robin Montessori. </w:t>
      </w:r>
    </w:p>
    <w:p w14:paraId="23566762" w14:textId="77777777" w:rsidR="00DC27D9" w:rsidRPr="00267E6A" w:rsidRDefault="00DC27D9" w:rsidP="00030DCA">
      <w:pPr>
        <w:pStyle w:val="BodyAA"/>
        <w:spacing w:after="0" w:line="276" w:lineRule="auto"/>
        <w:jc w:val="both"/>
        <w:rPr>
          <w:rFonts w:cs="Calibri"/>
        </w:rPr>
      </w:pPr>
    </w:p>
    <w:p w14:paraId="44C8E30F" w14:textId="77777777" w:rsidR="00F827DC" w:rsidRPr="00267E6A" w:rsidRDefault="00F827DC" w:rsidP="00030DCA">
      <w:pPr>
        <w:pStyle w:val="BodyAA"/>
        <w:spacing w:after="0" w:line="276" w:lineRule="auto"/>
        <w:jc w:val="both"/>
        <w:rPr>
          <w:rFonts w:cs="Calibri"/>
        </w:rPr>
      </w:pPr>
      <w:r w:rsidRPr="00267E6A">
        <w:rPr>
          <w:rFonts w:cs="Calibri"/>
          <w:b/>
          <w:bCs/>
        </w:rPr>
        <w:t>Change of Clothes</w:t>
      </w:r>
      <w:r w:rsidR="00DC27D9" w:rsidRPr="00267E6A">
        <w:rPr>
          <w:rFonts w:cs="Calibri"/>
          <w:b/>
          <w:bCs/>
        </w:rPr>
        <w:t>:</w:t>
      </w:r>
    </w:p>
    <w:p w14:paraId="69BB8E3A" w14:textId="77777777" w:rsidR="00F827DC" w:rsidRPr="00267E6A" w:rsidRDefault="00F827DC" w:rsidP="00030DCA">
      <w:pPr>
        <w:pStyle w:val="BodyAA"/>
        <w:spacing w:after="0" w:line="276" w:lineRule="auto"/>
        <w:jc w:val="both"/>
        <w:rPr>
          <w:rStyle w:val="NoneA"/>
          <w:rFonts w:cs="Calibri"/>
        </w:rPr>
      </w:pPr>
      <w:r w:rsidRPr="00267E6A">
        <w:rPr>
          <w:rStyle w:val="NoneA"/>
          <w:rFonts w:cs="Calibri"/>
        </w:rPr>
        <w:t>Please provide at least one change of clothes for your child, including socks and pants, in case they get wet. We suggest that you leave a change of clothes in your child’s bag on their peg.</w:t>
      </w:r>
    </w:p>
    <w:p w14:paraId="144688EC" w14:textId="77777777" w:rsidR="00DC27D9" w:rsidRPr="00267E6A" w:rsidRDefault="00DC27D9" w:rsidP="00DC27D9">
      <w:pPr>
        <w:jc w:val="both"/>
        <w:rPr>
          <w:rFonts w:ascii="Calibri" w:hAnsi="Calibri" w:cs="Calibri"/>
          <w:b/>
          <w:bCs/>
          <w:lang w:val="en-US"/>
        </w:rPr>
      </w:pPr>
    </w:p>
    <w:p w14:paraId="70FF7469" w14:textId="77777777" w:rsidR="00F827DC" w:rsidRPr="00267E6A" w:rsidRDefault="00F827DC" w:rsidP="00DC27D9">
      <w:pPr>
        <w:jc w:val="both"/>
        <w:rPr>
          <w:rFonts w:ascii="Calibri" w:hAnsi="Calibri" w:cs="Calibri"/>
          <w:b/>
          <w:bCs/>
          <w:lang w:val="en-US"/>
        </w:rPr>
      </w:pPr>
      <w:r w:rsidRPr="00267E6A">
        <w:rPr>
          <w:rFonts w:ascii="Calibri" w:hAnsi="Calibri" w:cs="Calibri"/>
          <w:b/>
          <w:bCs/>
          <w:lang w:val="en-US"/>
        </w:rPr>
        <w:t xml:space="preserve">9. Pack lunch, snacks and allergies </w:t>
      </w:r>
    </w:p>
    <w:p w14:paraId="47256D50" w14:textId="77777777" w:rsidR="003F7E60" w:rsidRPr="00267E6A" w:rsidRDefault="003F7E60" w:rsidP="00DC27D9">
      <w:pPr>
        <w:jc w:val="both"/>
        <w:rPr>
          <w:rFonts w:ascii="Calibri" w:hAnsi="Calibri" w:cs="Calibri"/>
          <w:b/>
          <w:bCs/>
          <w:lang w:val="en-US"/>
        </w:rPr>
      </w:pPr>
    </w:p>
    <w:p w14:paraId="1321E692" w14:textId="4665C0A9" w:rsidR="00F827DC" w:rsidRPr="00267E6A" w:rsidRDefault="00F827DC" w:rsidP="00DC27D9">
      <w:pPr>
        <w:jc w:val="both"/>
        <w:rPr>
          <w:rFonts w:ascii="Calibri" w:hAnsi="Calibri" w:cs="Calibri"/>
          <w:sz w:val="22"/>
          <w:szCs w:val="22"/>
        </w:rPr>
      </w:pPr>
      <w:r w:rsidRPr="00267E6A">
        <w:rPr>
          <w:rFonts w:ascii="Calibri" w:hAnsi="Calibri" w:cs="Calibri"/>
          <w:sz w:val="22"/>
          <w:szCs w:val="22"/>
        </w:rPr>
        <w:t xml:space="preserve">The Robin Montessori promotes healthy eating and is a strict </w:t>
      </w:r>
      <w:r w:rsidRPr="00267E6A">
        <w:rPr>
          <w:rFonts w:ascii="Calibri" w:hAnsi="Calibri" w:cs="Calibri"/>
          <w:b/>
          <w:bCs/>
          <w:sz w:val="22"/>
          <w:szCs w:val="22"/>
        </w:rPr>
        <w:t>nut-free</w:t>
      </w:r>
      <w:r w:rsidRPr="00267E6A">
        <w:rPr>
          <w:rFonts w:ascii="Calibri" w:hAnsi="Calibri" w:cs="Calibri"/>
          <w:sz w:val="22"/>
          <w:szCs w:val="22"/>
        </w:rPr>
        <w:t xml:space="preserve"> environment. Parents must provide a packed lunch and any required snacks (</w:t>
      </w:r>
      <w:r w:rsidR="0091688B" w:rsidRPr="00267E6A">
        <w:rPr>
          <w:rFonts w:ascii="Calibri" w:hAnsi="Calibri" w:cs="Calibri"/>
          <w:sz w:val="22"/>
          <w:szCs w:val="22"/>
        </w:rPr>
        <w:t>for morning and afternoon sessions)</w:t>
      </w:r>
      <w:r w:rsidRPr="00267E6A">
        <w:rPr>
          <w:rFonts w:ascii="Calibri" w:hAnsi="Calibri" w:cs="Calibri"/>
          <w:sz w:val="22"/>
          <w:szCs w:val="22"/>
        </w:rPr>
        <w:t>.</w:t>
      </w:r>
    </w:p>
    <w:p w14:paraId="16971D46" w14:textId="77777777" w:rsidR="00F827DC" w:rsidRPr="00267E6A" w:rsidRDefault="00F827DC" w:rsidP="00DC27D9">
      <w:pPr>
        <w:jc w:val="both"/>
        <w:rPr>
          <w:rFonts w:ascii="Calibri" w:hAnsi="Calibri" w:cs="Calibri"/>
          <w:sz w:val="22"/>
          <w:szCs w:val="22"/>
        </w:rPr>
      </w:pPr>
      <w:r w:rsidRPr="00267E6A">
        <w:rPr>
          <w:rFonts w:ascii="Calibri" w:hAnsi="Calibri" w:cs="Calibri"/>
          <w:sz w:val="22"/>
          <w:szCs w:val="22"/>
        </w:rPr>
        <w:t>For health and safety reasons, the nursery cannot heat food or refrigerate lunch boxes. Parents are therefore asked to include an ice pack in lunch boxes to maintain freshness throughout the day</w:t>
      </w:r>
      <w:r w:rsidR="0091688B" w:rsidRPr="00267E6A">
        <w:rPr>
          <w:rFonts w:ascii="Calibri" w:hAnsi="Calibri" w:cs="Calibri"/>
          <w:sz w:val="22"/>
          <w:szCs w:val="22"/>
        </w:rPr>
        <w:t xml:space="preserve"> or to use a thermos container if sending hot food.</w:t>
      </w:r>
    </w:p>
    <w:p w14:paraId="6BDFAF81" w14:textId="77777777" w:rsidR="00037127" w:rsidRPr="00267E6A" w:rsidRDefault="00037127" w:rsidP="00DC27D9">
      <w:pPr>
        <w:pStyle w:val="Default"/>
        <w:spacing w:before="0"/>
        <w:jc w:val="both"/>
        <w:rPr>
          <w:rFonts w:ascii="Calibri" w:hAnsi="Calibri" w:cs="Calibri"/>
          <w:b/>
          <w:bCs/>
          <w:shd w:val="clear" w:color="auto" w:fill="FFFFFF"/>
        </w:rPr>
      </w:pPr>
    </w:p>
    <w:p w14:paraId="160619FD" w14:textId="6A3E1CB1" w:rsidR="0091688B" w:rsidRPr="00267E6A" w:rsidRDefault="0091688B" w:rsidP="00DC27D9">
      <w:pPr>
        <w:pStyle w:val="Default"/>
        <w:spacing w:before="0"/>
        <w:jc w:val="both"/>
        <w:rPr>
          <w:rFonts w:ascii="Calibri" w:hAnsi="Calibri" w:cs="Calibri"/>
          <w:b/>
          <w:bCs/>
          <w:shd w:val="clear" w:color="auto" w:fill="FFFFFF"/>
        </w:rPr>
      </w:pPr>
      <w:r w:rsidRPr="00267E6A">
        <w:rPr>
          <w:rFonts w:ascii="Calibri" w:hAnsi="Calibri" w:cs="Calibri"/>
          <w:b/>
          <w:bCs/>
          <w:shd w:val="clear" w:color="auto" w:fill="FFFFFF"/>
        </w:rPr>
        <w:t>10.Comments, Suggestions and Concerns</w:t>
      </w:r>
    </w:p>
    <w:p w14:paraId="481B745D" w14:textId="7D71EC0A" w:rsidR="00037127" w:rsidRPr="00267E6A" w:rsidRDefault="0091688B" w:rsidP="00237342">
      <w:pPr>
        <w:pStyle w:val="BodyAA"/>
        <w:spacing w:after="0" w:line="276" w:lineRule="auto"/>
        <w:jc w:val="both"/>
        <w:rPr>
          <w:rStyle w:val="None"/>
          <w:rFonts w:cs="Calibri"/>
        </w:rPr>
      </w:pPr>
      <w:r w:rsidRPr="00267E6A">
        <w:rPr>
          <w:rFonts w:cs="Calibri"/>
        </w:rPr>
        <w:t>We are always available to discuss any comments, suggestions or concerns that you may have about your child. We take our partnership with parents very seriously, so please be in contact with us about any concerns, large or small. You can contact us by email (</w:t>
      </w:r>
      <w:hyperlink r:id="rId8" w:history="1">
        <w:r w:rsidRPr="00267E6A">
          <w:rPr>
            <w:rStyle w:val="Hyperlink0"/>
            <w:rFonts w:cs="Calibri"/>
          </w:rPr>
          <w:t>info@therobinmontessori.com</w:t>
        </w:r>
      </w:hyperlink>
      <w:r w:rsidRPr="00267E6A">
        <w:rPr>
          <w:rStyle w:val="None"/>
          <w:rFonts w:cs="Calibri"/>
        </w:rPr>
        <w:t>). The office is available for any confidential conversations. We are always trying to improve our service, so we value your feedback – please do share your feelings and ideas.</w:t>
      </w:r>
    </w:p>
    <w:p w14:paraId="1E0EC6F3" w14:textId="77777777" w:rsidR="00267E6A" w:rsidRPr="00267E6A" w:rsidRDefault="00267E6A" w:rsidP="00237342">
      <w:pPr>
        <w:pStyle w:val="BodyAA"/>
        <w:spacing w:after="0" w:line="276" w:lineRule="auto"/>
        <w:jc w:val="both"/>
        <w:rPr>
          <w:rFonts w:cs="Calibri"/>
        </w:rPr>
      </w:pPr>
    </w:p>
    <w:p w14:paraId="4BBD8643" w14:textId="77777777" w:rsidR="009529F8" w:rsidRDefault="009529F8" w:rsidP="00267E6A">
      <w:pPr>
        <w:jc w:val="both"/>
        <w:rPr>
          <w:rFonts w:ascii="Calibri" w:hAnsi="Calibri" w:cs="Calibri"/>
          <w:b/>
          <w:bCs/>
        </w:rPr>
      </w:pPr>
    </w:p>
    <w:p w14:paraId="38A201BC" w14:textId="77777777" w:rsidR="009529F8" w:rsidRDefault="009529F8" w:rsidP="00267E6A">
      <w:pPr>
        <w:jc w:val="both"/>
        <w:rPr>
          <w:rFonts w:ascii="Calibri" w:hAnsi="Calibri" w:cs="Calibri"/>
          <w:b/>
          <w:bCs/>
        </w:rPr>
      </w:pPr>
    </w:p>
    <w:p w14:paraId="5E18468D" w14:textId="77777777" w:rsidR="009529F8" w:rsidRDefault="009529F8" w:rsidP="00267E6A">
      <w:pPr>
        <w:jc w:val="both"/>
        <w:rPr>
          <w:rFonts w:ascii="Calibri" w:hAnsi="Calibri" w:cs="Calibri"/>
          <w:b/>
          <w:bCs/>
        </w:rPr>
      </w:pPr>
    </w:p>
    <w:p w14:paraId="3A31B83E" w14:textId="3A295114" w:rsidR="00267E6A" w:rsidRPr="00267E6A" w:rsidRDefault="00267E6A" w:rsidP="00267E6A">
      <w:pPr>
        <w:jc w:val="both"/>
        <w:rPr>
          <w:rFonts w:ascii="Calibri" w:hAnsi="Calibri" w:cs="Calibri"/>
          <w:b/>
          <w:bCs/>
        </w:rPr>
      </w:pPr>
      <w:r w:rsidRPr="00267E6A">
        <w:rPr>
          <w:rFonts w:ascii="Calibri" w:hAnsi="Calibri" w:cs="Calibri"/>
          <w:b/>
          <w:bCs/>
        </w:rPr>
        <w:lastRenderedPageBreak/>
        <w:t>11.Policy Updates</w:t>
      </w:r>
    </w:p>
    <w:p w14:paraId="7C6B9A52" w14:textId="3D9E8BE4" w:rsidR="007D3C01" w:rsidRDefault="00267E6A" w:rsidP="00267E6A">
      <w:pPr>
        <w:jc w:val="both"/>
        <w:rPr>
          <w:rFonts w:ascii="Calibri" w:hAnsi="Calibri" w:cs="Calibri"/>
          <w:sz w:val="22"/>
          <w:szCs w:val="22"/>
        </w:rPr>
      </w:pPr>
      <w:r w:rsidRPr="00267E6A">
        <w:rPr>
          <w:rFonts w:ascii="Calibri" w:hAnsi="Calibri" w:cs="Calibri"/>
          <w:sz w:val="22"/>
          <w:szCs w:val="22"/>
        </w:rPr>
        <w:t xml:space="preserve">Any amendments or updates to this Admission Policy will be communicated to parents via email. Upon signing this policy, it is understood that any future revisions will supersede and replace all previous versions of the policy. These revisions will be deemed accepted unless the parent or guardian notifies </w:t>
      </w:r>
    </w:p>
    <w:p w14:paraId="3E28CD33" w14:textId="69E8D6B8" w:rsidR="00030DCA" w:rsidRPr="00267E6A" w:rsidRDefault="00267E6A" w:rsidP="00267E6A">
      <w:pPr>
        <w:jc w:val="both"/>
        <w:rPr>
          <w:rFonts w:ascii="Calibri" w:hAnsi="Calibri" w:cs="Calibri"/>
          <w:sz w:val="22"/>
          <w:szCs w:val="22"/>
        </w:rPr>
      </w:pPr>
      <w:r w:rsidRPr="00267E6A">
        <w:rPr>
          <w:rFonts w:ascii="Calibri" w:hAnsi="Calibri" w:cs="Calibri"/>
          <w:sz w:val="22"/>
          <w:szCs w:val="22"/>
        </w:rPr>
        <w:t xml:space="preserve">the nursery in writing via email to </w:t>
      </w:r>
      <w:proofErr w:type="gramStart"/>
      <w:r w:rsidRPr="00267E6A">
        <w:rPr>
          <w:rFonts w:ascii="Calibri" w:hAnsi="Calibri" w:cs="Calibri"/>
          <w:sz w:val="22"/>
          <w:szCs w:val="22"/>
        </w:rPr>
        <w:t xml:space="preserve">info@therobinmontessori.com </w:t>
      </w:r>
      <w:r w:rsidR="006D174B">
        <w:rPr>
          <w:rFonts w:ascii="Calibri" w:hAnsi="Calibri" w:cs="Calibri"/>
          <w:sz w:val="22"/>
          <w:szCs w:val="22"/>
        </w:rPr>
        <w:t xml:space="preserve"> within</w:t>
      </w:r>
      <w:proofErr w:type="gramEnd"/>
      <w:r w:rsidR="006D174B">
        <w:rPr>
          <w:rFonts w:ascii="Calibri" w:hAnsi="Calibri" w:cs="Calibri"/>
          <w:sz w:val="22"/>
          <w:szCs w:val="22"/>
        </w:rPr>
        <w:t xml:space="preserve"> 14 days of the date of notification </w:t>
      </w:r>
      <w:r w:rsidRPr="00267E6A">
        <w:rPr>
          <w:rFonts w:ascii="Calibri" w:hAnsi="Calibri" w:cs="Calibri"/>
          <w:sz w:val="22"/>
          <w:szCs w:val="22"/>
        </w:rPr>
        <w:t>that they do not agree with the updated terms.</w:t>
      </w:r>
    </w:p>
    <w:p w14:paraId="6005C565" w14:textId="77777777" w:rsidR="00267E6A" w:rsidRPr="009529F8" w:rsidRDefault="00267E6A" w:rsidP="00DC27D9">
      <w:pPr>
        <w:jc w:val="both"/>
        <w:rPr>
          <w:rFonts w:ascii="Calibri" w:hAnsi="Calibri" w:cs="Calibri"/>
          <w:b/>
          <w:bCs/>
          <w:sz w:val="22"/>
          <w:szCs w:val="22"/>
        </w:rPr>
      </w:pPr>
    </w:p>
    <w:p w14:paraId="16C521A0" w14:textId="677AF55B" w:rsidR="009529F8" w:rsidRDefault="009529F8" w:rsidP="00DC27D9">
      <w:pPr>
        <w:jc w:val="both"/>
      </w:pPr>
      <w:r w:rsidRPr="009529F8">
        <w:rPr>
          <w:rFonts w:ascii="Calibri" w:hAnsi="Calibri" w:cs="Calibri"/>
          <w:b/>
          <w:bCs/>
        </w:rPr>
        <w:t>12.</w:t>
      </w:r>
      <w:r w:rsidRPr="009529F8">
        <w:rPr>
          <w:rStyle w:val="Strong"/>
          <w:rFonts w:ascii="Calibri" w:hAnsi="Calibri" w:cs="Calibri"/>
        </w:rPr>
        <w:t>Jurisdiction</w:t>
      </w:r>
      <w:r>
        <w:br/>
      </w:r>
      <w:r w:rsidRPr="009529F8">
        <w:rPr>
          <w:rFonts w:ascii="Calibri" w:hAnsi="Calibri" w:cs="Calibri"/>
          <w:sz w:val="22"/>
          <w:szCs w:val="22"/>
        </w:rPr>
        <w:t>These Terms and Conditions are governed by and construed in accordance with the laws of England and Wales. Any disputes arising in connection with these Terms and Conditions shall be subject to the exclusive jurisdiction of the courts of England and Wales</w:t>
      </w:r>
      <w:r>
        <w:t>.</w:t>
      </w:r>
    </w:p>
    <w:p w14:paraId="6D6817D7" w14:textId="77777777" w:rsidR="009529F8" w:rsidRPr="009529F8" w:rsidRDefault="009529F8" w:rsidP="00DC27D9">
      <w:pPr>
        <w:jc w:val="both"/>
        <w:rPr>
          <w:rFonts w:ascii="Calibri" w:hAnsi="Calibri" w:cs="Calibri"/>
          <w:b/>
          <w:bCs/>
        </w:rPr>
      </w:pPr>
    </w:p>
    <w:p w14:paraId="17ADE4EB" w14:textId="18651F70" w:rsidR="009529F8" w:rsidRPr="009529F8" w:rsidRDefault="009529F8" w:rsidP="00DC27D9">
      <w:pPr>
        <w:jc w:val="both"/>
        <w:rPr>
          <w:rFonts w:ascii="Calibri" w:hAnsi="Calibri" w:cs="Calibri"/>
          <w:b/>
          <w:bCs/>
        </w:rPr>
      </w:pPr>
      <w:r w:rsidRPr="009529F8">
        <w:rPr>
          <w:rFonts w:ascii="Calibri" w:hAnsi="Calibri" w:cs="Calibri"/>
          <w:b/>
          <w:bCs/>
        </w:rPr>
        <w:t>13. Data Protection</w:t>
      </w:r>
    </w:p>
    <w:p w14:paraId="46D83027" w14:textId="2947B744" w:rsidR="009529F8" w:rsidRPr="009529F8" w:rsidRDefault="009529F8" w:rsidP="00DC27D9">
      <w:pPr>
        <w:jc w:val="both"/>
        <w:rPr>
          <w:rFonts w:ascii="Calibri" w:hAnsi="Calibri" w:cs="Calibri"/>
          <w:sz w:val="22"/>
          <w:szCs w:val="22"/>
        </w:rPr>
      </w:pPr>
      <w:r w:rsidRPr="009529F8">
        <w:rPr>
          <w:rFonts w:ascii="Calibri" w:hAnsi="Calibri" w:cs="Calibri"/>
          <w:sz w:val="22"/>
          <w:szCs w:val="22"/>
        </w:rPr>
        <w:t>The Robin Montessori is committed to protecting the personal data of children, parents, and guardians in accordance with the UK General Data Protection Regulation (UK GDPR) and the Data Protection Act 2018. Personal information will only be collected, stored, and used for the purposes of providing nursery services, administering fees, and ensuring the welfare and safety of children. Data will not be shared with third parties without explicit consent, except where required by law. Parents and guardians have the right to access, correct, or request the deletion of their personal data at any time.</w:t>
      </w:r>
    </w:p>
    <w:p w14:paraId="695EADAC" w14:textId="77777777" w:rsidR="009529F8" w:rsidRPr="009529F8" w:rsidRDefault="009529F8" w:rsidP="00DC27D9">
      <w:pPr>
        <w:jc w:val="both"/>
        <w:rPr>
          <w:rFonts w:ascii="Calibri" w:hAnsi="Calibri" w:cs="Calibri"/>
          <w:b/>
          <w:bCs/>
          <w:sz w:val="22"/>
          <w:szCs w:val="22"/>
        </w:rPr>
      </w:pPr>
    </w:p>
    <w:p w14:paraId="7E267BE3" w14:textId="287A0451" w:rsidR="00DC27D9" w:rsidRPr="00267E6A" w:rsidRDefault="00DC27D9" w:rsidP="00DC27D9">
      <w:pPr>
        <w:jc w:val="both"/>
        <w:rPr>
          <w:rFonts w:ascii="Calibri" w:hAnsi="Calibri" w:cs="Calibri"/>
          <w:b/>
          <w:bCs/>
        </w:rPr>
      </w:pPr>
      <w:r w:rsidRPr="00267E6A">
        <w:rPr>
          <w:rFonts w:ascii="Calibri" w:hAnsi="Calibri" w:cs="Calibri"/>
          <w:b/>
          <w:bCs/>
        </w:rPr>
        <w:t>Parent/Guardian Acknowledgement</w:t>
      </w:r>
    </w:p>
    <w:p w14:paraId="256BA249" w14:textId="77777777" w:rsidR="00DC27D9" w:rsidRPr="00267E6A" w:rsidRDefault="00DC27D9" w:rsidP="00DC27D9">
      <w:pPr>
        <w:jc w:val="both"/>
        <w:rPr>
          <w:rFonts w:ascii="Calibri" w:hAnsi="Calibri" w:cs="Calibri"/>
          <w:sz w:val="22"/>
          <w:szCs w:val="22"/>
        </w:rPr>
      </w:pPr>
      <w:r w:rsidRPr="00267E6A">
        <w:rPr>
          <w:rFonts w:ascii="Calibri" w:hAnsi="Calibri" w:cs="Calibri"/>
          <w:sz w:val="22"/>
          <w:szCs w:val="22"/>
        </w:rPr>
        <w:t>I confirm that I have read and fully understood the terms outlined in the Admission Policy &amp; Terms and Conditions.</w:t>
      </w:r>
    </w:p>
    <w:p w14:paraId="2D3D96DF" w14:textId="77777777" w:rsidR="00DC27D9" w:rsidRPr="00267E6A" w:rsidRDefault="00DC27D9" w:rsidP="00DC27D9">
      <w:pPr>
        <w:jc w:val="both"/>
        <w:rPr>
          <w:rFonts w:ascii="Calibri" w:hAnsi="Calibri" w:cs="Calibri"/>
          <w:sz w:val="22"/>
          <w:szCs w:val="22"/>
        </w:rPr>
      </w:pPr>
    </w:p>
    <w:p w14:paraId="2ED1C660" w14:textId="77777777" w:rsidR="00DC27D9" w:rsidRPr="00267E6A" w:rsidRDefault="00DC27D9" w:rsidP="00DC27D9">
      <w:pPr>
        <w:jc w:val="both"/>
        <w:rPr>
          <w:rFonts w:ascii="Calibri" w:hAnsi="Calibri" w:cs="Calibri"/>
          <w:sz w:val="22"/>
          <w:szCs w:val="22"/>
        </w:rPr>
      </w:pPr>
      <w:r w:rsidRPr="00267E6A">
        <w:rPr>
          <w:rFonts w:ascii="Calibri" w:hAnsi="Calibri" w:cs="Calibri"/>
          <w:b/>
          <w:bCs/>
          <w:sz w:val="22"/>
          <w:szCs w:val="22"/>
        </w:rPr>
        <w:t>Full Name:</w:t>
      </w:r>
      <w:r w:rsidRPr="00267E6A">
        <w:rPr>
          <w:rFonts w:ascii="Calibri" w:hAnsi="Calibri" w:cs="Calibri"/>
          <w:sz w:val="22"/>
          <w:szCs w:val="22"/>
        </w:rPr>
        <w:t> ___________________________</w:t>
      </w:r>
    </w:p>
    <w:p w14:paraId="40B410CA" w14:textId="77777777" w:rsidR="00DC27D9" w:rsidRPr="00267E6A" w:rsidRDefault="00DC27D9" w:rsidP="00DC27D9">
      <w:pPr>
        <w:jc w:val="both"/>
        <w:rPr>
          <w:rFonts w:ascii="Calibri" w:hAnsi="Calibri" w:cs="Calibri"/>
          <w:sz w:val="22"/>
          <w:szCs w:val="22"/>
        </w:rPr>
      </w:pPr>
      <w:r w:rsidRPr="00267E6A">
        <w:rPr>
          <w:rFonts w:ascii="Calibri" w:hAnsi="Calibri" w:cs="Calibri"/>
          <w:sz w:val="22"/>
          <w:szCs w:val="22"/>
        </w:rPr>
        <w:br/>
      </w:r>
      <w:r w:rsidRPr="00267E6A">
        <w:rPr>
          <w:rFonts w:ascii="Calibri" w:hAnsi="Calibri" w:cs="Calibri"/>
          <w:b/>
          <w:bCs/>
          <w:sz w:val="22"/>
          <w:szCs w:val="22"/>
        </w:rPr>
        <w:t>Signature:</w:t>
      </w:r>
      <w:r w:rsidRPr="00267E6A">
        <w:rPr>
          <w:rFonts w:ascii="Calibri" w:hAnsi="Calibri" w:cs="Calibri"/>
          <w:sz w:val="22"/>
          <w:szCs w:val="22"/>
        </w:rPr>
        <w:t> ___________________________</w:t>
      </w:r>
    </w:p>
    <w:p w14:paraId="56F4ECE6" w14:textId="77777777" w:rsidR="00DC27D9" w:rsidRPr="00267E6A" w:rsidRDefault="00DC27D9" w:rsidP="00DC27D9">
      <w:pPr>
        <w:jc w:val="both"/>
        <w:rPr>
          <w:rFonts w:ascii="Calibri" w:hAnsi="Calibri" w:cs="Calibri"/>
          <w:sz w:val="22"/>
          <w:szCs w:val="22"/>
        </w:rPr>
      </w:pPr>
      <w:r w:rsidRPr="00267E6A">
        <w:rPr>
          <w:rFonts w:ascii="Calibri" w:hAnsi="Calibri" w:cs="Calibri"/>
          <w:sz w:val="22"/>
          <w:szCs w:val="22"/>
        </w:rPr>
        <w:br/>
      </w:r>
      <w:r w:rsidRPr="00267E6A">
        <w:rPr>
          <w:rFonts w:ascii="Calibri" w:hAnsi="Calibri" w:cs="Calibri"/>
          <w:b/>
          <w:bCs/>
          <w:sz w:val="22"/>
          <w:szCs w:val="22"/>
        </w:rPr>
        <w:t>Date:</w:t>
      </w:r>
      <w:r w:rsidRPr="00267E6A">
        <w:rPr>
          <w:rFonts w:ascii="Calibri" w:hAnsi="Calibri" w:cs="Calibri"/>
          <w:sz w:val="22"/>
          <w:szCs w:val="22"/>
        </w:rPr>
        <w:t> _______________________________</w:t>
      </w:r>
    </w:p>
    <w:p w14:paraId="38B834D4" w14:textId="77777777" w:rsidR="003F7E60" w:rsidRPr="00267E6A" w:rsidRDefault="003F7E60" w:rsidP="00237342">
      <w:pPr>
        <w:jc w:val="both"/>
        <w:rPr>
          <w:rFonts w:ascii="Calibri" w:hAnsi="Calibri" w:cs="Calibri"/>
          <w:i/>
          <w:iCs/>
          <w:sz w:val="20"/>
          <w:szCs w:val="20"/>
        </w:rPr>
      </w:pPr>
    </w:p>
    <w:p w14:paraId="027A44E4" w14:textId="77777777" w:rsidR="00267E6A" w:rsidRPr="00267E6A" w:rsidRDefault="00267E6A" w:rsidP="00DC27D9">
      <w:pPr>
        <w:jc w:val="both"/>
        <w:rPr>
          <w:rFonts w:ascii="Calibri" w:hAnsi="Calibri" w:cs="Calibri"/>
          <w:i/>
          <w:iCs/>
          <w:sz w:val="20"/>
          <w:szCs w:val="20"/>
        </w:rPr>
      </w:pPr>
    </w:p>
    <w:p w14:paraId="0B272EAE" w14:textId="420A7C78" w:rsidR="0062507C" w:rsidRPr="0062507C" w:rsidRDefault="00237342" w:rsidP="00DC27D9">
      <w:pPr>
        <w:jc w:val="both"/>
        <w:rPr>
          <w:rFonts w:ascii="Calibri" w:hAnsi="Calibri" w:cs="Calibri"/>
          <w:i/>
          <w:iCs/>
          <w:sz w:val="20"/>
          <w:szCs w:val="20"/>
        </w:rPr>
      </w:pPr>
      <w:r w:rsidRPr="0062507C">
        <w:rPr>
          <w:rFonts w:ascii="Calibri" w:hAnsi="Calibri" w:cs="Calibri"/>
          <w:i/>
          <w:iCs/>
          <w:sz w:val="20"/>
          <w:szCs w:val="20"/>
        </w:rPr>
        <w:t xml:space="preserve">Policy reviewed by Agnese Mugnai in </w:t>
      </w:r>
      <w:r w:rsidR="006D174B">
        <w:rPr>
          <w:rFonts w:ascii="Calibri" w:hAnsi="Calibri" w:cs="Calibri"/>
          <w:i/>
          <w:iCs/>
          <w:sz w:val="20"/>
          <w:szCs w:val="20"/>
        </w:rPr>
        <w:t>January</w:t>
      </w:r>
      <w:r w:rsidRPr="0062507C">
        <w:rPr>
          <w:rFonts w:ascii="Calibri" w:hAnsi="Calibri" w:cs="Calibri"/>
          <w:i/>
          <w:iCs/>
          <w:sz w:val="20"/>
          <w:szCs w:val="20"/>
        </w:rPr>
        <w:t xml:space="preserve"> 202</w:t>
      </w:r>
      <w:r w:rsidR="006D174B">
        <w:rPr>
          <w:rFonts w:ascii="Calibri" w:hAnsi="Calibri" w:cs="Calibri"/>
          <w:i/>
          <w:iCs/>
          <w:sz w:val="20"/>
          <w:szCs w:val="20"/>
        </w:rPr>
        <w:t>6</w:t>
      </w:r>
    </w:p>
    <w:sectPr w:rsidR="0062507C" w:rsidRPr="0062507C">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C72B" w14:textId="77777777" w:rsidR="00A8408E" w:rsidRDefault="00A8408E" w:rsidP="00C41C4A">
      <w:r>
        <w:separator/>
      </w:r>
    </w:p>
  </w:endnote>
  <w:endnote w:type="continuationSeparator" w:id="0">
    <w:p w14:paraId="648CF98D" w14:textId="77777777" w:rsidR="00A8408E" w:rsidRDefault="00A8408E" w:rsidP="00C4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992929"/>
      <w:docPartObj>
        <w:docPartGallery w:val="Page Numbers (Bottom of Page)"/>
        <w:docPartUnique/>
      </w:docPartObj>
    </w:sdtPr>
    <w:sdtContent>
      <w:p w14:paraId="06226D6C" w14:textId="77777777" w:rsidR="00DC27D9" w:rsidRDefault="00DC27D9" w:rsidP="0072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C79FC" w14:textId="77777777" w:rsidR="00DC27D9" w:rsidRDefault="00DC27D9" w:rsidP="00DC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9412157"/>
      <w:docPartObj>
        <w:docPartGallery w:val="Page Numbers (Bottom of Page)"/>
        <w:docPartUnique/>
      </w:docPartObj>
    </w:sdtPr>
    <w:sdtContent>
      <w:p w14:paraId="192D895D" w14:textId="77777777" w:rsidR="00DC27D9" w:rsidRDefault="00DC27D9" w:rsidP="0072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FB815E" w14:textId="77777777" w:rsidR="00DC27D9" w:rsidRDefault="00DC27D9" w:rsidP="00DC27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2F7C" w14:textId="77777777" w:rsidR="00A8408E" w:rsidRDefault="00A8408E" w:rsidP="00C41C4A">
      <w:r>
        <w:separator/>
      </w:r>
    </w:p>
  </w:footnote>
  <w:footnote w:type="continuationSeparator" w:id="0">
    <w:p w14:paraId="4DB66CAB" w14:textId="77777777" w:rsidR="00A8408E" w:rsidRDefault="00A8408E" w:rsidP="00C4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1A4A" w14:textId="77777777" w:rsidR="00C41C4A" w:rsidRDefault="00C41C4A" w:rsidP="00C41C4A">
    <w:pPr>
      <w:pStyle w:val="Header"/>
      <w:jc w:val="center"/>
    </w:pPr>
    <w:r>
      <w:rPr>
        <w:rStyle w:val="HeaderChar"/>
        <w:noProof/>
      </w:rPr>
      <w:drawing>
        <wp:inline distT="0" distB="0" distL="0" distR="0" wp14:anchorId="32A0A7D6" wp14:editId="5853814D">
          <wp:extent cx="728921" cy="566895"/>
          <wp:effectExtent l="0" t="0" r="0" b="5080"/>
          <wp:docPr id="1316840453"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stretch>
                    <a:fillRect/>
                  </a:stretch>
                </pic:blipFill>
                <pic:spPr>
                  <a:xfrm>
                    <a:off x="0" y="0"/>
                    <a:ext cx="728921" cy="566895"/>
                  </a:xfrm>
                  <a:prstGeom prst="rect">
                    <a:avLst/>
                  </a:prstGeom>
                  <a:ln w="12700" cap="flat">
                    <a:noFill/>
                    <a:miter lim="400000"/>
                  </a:ln>
                  <a:effectLst/>
                </pic:spPr>
              </pic:pic>
            </a:graphicData>
          </a:graphic>
        </wp:inline>
      </w:drawing>
    </w:r>
  </w:p>
  <w:p w14:paraId="0E4236AB" w14:textId="77777777" w:rsidR="00C41C4A" w:rsidRPr="00FA68DC" w:rsidRDefault="00C41C4A" w:rsidP="00C41C4A">
    <w:pPr>
      <w:pStyle w:val="Header"/>
      <w:jc w:val="center"/>
      <w:rPr>
        <w:rFonts w:ascii="Calibri" w:hAnsi="Calibri" w:cs="Calibri"/>
        <w:b/>
        <w:bCs/>
        <w:color w:val="FF0000"/>
        <w:sz w:val="16"/>
        <w:szCs w:val="16"/>
      </w:rPr>
    </w:pPr>
    <w:r w:rsidRPr="00FA68DC">
      <w:rPr>
        <w:rFonts w:ascii="Calibri" w:hAnsi="Calibri" w:cs="Calibri"/>
        <w:b/>
        <w:bCs/>
        <w:color w:val="FF0000"/>
        <w:sz w:val="16"/>
        <w:szCs w:val="16"/>
      </w:rPr>
      <w:t>The Robin Montessori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A25"/>
    <w:multiLevelType w:val="hybridMultilevel"/>
    <w:tmpl w:val="C5E80FBC"/>
    <w:styleLink w:val="ImportedStyle1"/>
    <w:lvl w:ilvl="0" w:tplc="1D14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2448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C687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C09E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78AB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6C9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D828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BA02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E4BB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925277"/>
    <w:multiLevelType w:val="hybridMultilevel"/>
    <w:tmpl w:val="3F82C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44107"/>
    <w:multiLevelType w:val="hybridMultilevel"/>
    <w:tmpl w:val="B3CC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9505E"/>
    <w:multiLevelType w:val="hybridMultilevel"/>
    <w:tmpl w:val="723CF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87B28"/>
    <w:multiLevelType w:val="hybridMultilevel"/>
    <w:tmpl w:val="C466080C"/>
    <w:numStyleLink w:val="Bullets"/>
  </w:abstractNum>
  <w:abstractNum w:abstractNumId="5" w15:restartNumberingAfterBreak="0">
    <w:nsid w:val="15120F8D"/>
    <w:multiLevelType w:val="hybridMultilevel"/>
    <w:tmpl w:val="0F0C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968D9"/>
    <w:multiLevelType w:val="multilevel"/>
    <w:tmpl w:val="5792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C6461"/>
    <w:multiLevelType w:val="multilevel"/>
    <w:tmpl w:val="2E6A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C5E12"/>
    <w:multiLevelType w:val="multilevel"/>
    <w:tmpl w:val="674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F32D4"/>
    <w:multiLevelType w:val="hybridMultilevel"/>
    <w:tmpl w:val="3A84421C"/>
    <w:styleLink w:val="ImportedStyle2"/>
    <w:lvl w:ilvl="0" w:tplc="95D0B2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4670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0C14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7869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1EF8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5AA0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FAA9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16B9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2AD1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3552F00"/>
    <w:multiLevelType w:val="hybridMultilevel"/>
    <w:tmpl w:val="C5E80FBC"/>
    <w:numStyleLink w:val="ImportedStyle1"/>
  </w:abstractNum>
  <w:abstractNum w:abstractNumId="11" w15:restartNumberingAfterBreak="0">
    <w:nsid w:val="57080B20"/>
    <w:multiLevelType w:val="multilevel"/>
    <w:tmpl w:val="0790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00506"/>
    <w:multiLevelType w:val="hybridMultilevel"/>
    <w:tmpl w:val="C466080C"/>
    <w:styleLink w:val="Bullets"/>
    <w:lvl w:ilvl="0" w:tplc="2A767DE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CE0E960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386DE52">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3C451F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7CB6B83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2E2E2712">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726A00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82DE133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10C3BD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0634F8E"/>
    <w:multiLevelType w:val="hybridMultilevel"/>
    <w:tmpl w:val="3A84421C"/>
    <w:numStyleLink w:val="ImportedStyle2"/>
  </w:abstractNum>
  <w:num w:numId="1" w16cid:durableId="1443304492">
    <w:abstractNumId w:val="11"/>
  </w:num>
  <w:num w:numId="2" w16cid:durableId="791509931">
    <w:abstractNumId w:val="8"/>
  </w:num>
  <w:num w:numId="3" w16cid:durableId="1335182382">
    <w:abstractNumId w:val="7"/>
  </w:num>
  <w:num w:numId="4" w16cid:durableId="1517185967">
    <w:abstractNumId w:val="12"/>
  </w:num>
  <w:num w:numId="5" w16cid:durableId="1616518300">
    <w:abstractNumId w:val="4"/>
  </w:num>
  <w:num w:numId="6" w16cid:durableId="1921284327">
    <w:abstractNumId w:val="2"/>
  </w:num>
  <w:num w:numId="7" w16cid:durableId="1648318574">
    <w:abstractNumId w:val="0"/>
  </w:num>
  <w:num w:numId="8" w16cid:durableId="1640912469">
    <w:abstractNumId w:val="10"/>
  </w:num>
  <w:num w:numId="9" w16cid:durableId="321466832">
    <w:abstractNumId w:val="3"/>
  </w:num>
  <w:num w:numId="10" w16cid:durableId="1169560010">
    <w:abstractNumId w:val="1"/>
  </w:num>
  <w:num w:numId="11" w16cid:durableId="415055730">
    <w:abstractNumId w:val="6"/>
  </w:num>
  <w:num w:numId="12" w16cid:durableId="1586184105">
    <w:abstractNumId w:val="9"/>
  </w:num>
  <w:num w:numId="13" w16cid:durableId="1616059405">
    <w:abstractNumId w:val="13"/>
  </w:num>
  <w:num w:numId="14" w16cid:durableId="178282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4A"/>
    <w:rsid w:val="00030DCA"/>
    <w:rsid w:val="00037127"/>
    <w:rsid w:val="00042C04"/>
    <w:rsid w:val="00050F1E"/>
    <w:rsid w:val="00052E78"/>
    <w:rsid w:val="000678E5"/>
    <w:rsid w:val="00082568"/>
    <w:rsid w:val="00084B94"/>
    <w:rsid w:val="000D5C58"/>
    <w:rsid w:val="00106287"/>
    <w:rsid w:val="00123AE9"/>
    <w:rsid w:val="001410DB"/>
    <w:rsid w:val="00146699"/>
    <w:rsid w:val="00160BBB"/>
    <w:rsid w:val="00214720"/>
    <w:rsid w:val="00214C28"/>
    <w:rsid w:val="00237342"/>
    <w:rsid w:val="002435A2"/>
    <w:rsid w:val="0024775C"/>
    <w:rsid w:val="00267E6A"/>
    <w:rsid w:val="00276E57"/>
    <w:rsid w:val="002B3414"/>
    <w:rsid w:val="002F49FD"/>
    <w:rsid w:val="0033490C"/>
    <w:rsid w:val="00340A30"/>
    <w:rsid w:val="00372E63"/>
    <w:rsid w:val="003C107E"/>
    <w:rsid w:val="003F7E60"/>
    <w:rsid w:val="0043276D"/>
    <w:rsid w:val="004B6E9A"/>
    <w:rsid w:val="0054438F"/>
    <w:rsid w:val="00561D53"/>
    <w:rsid w:val="00583E01"/>
    <w:rsid w:val="005B683F"/>
    <w:rsid w:val="005C78BB"/>
    <w:rsid w:val="00601D0C"/>
    <w:rsid w:val="0062507C"/>
    <w:rsid w:val="00646EBF"/>
    <w:rsid w:val="00693FAE"/>
    <w:rsid w:val="006B7853"/>
    <w:rsid w:val="006D174B"/>
    <w:rsid w:val="00725A67"/>
    <w:rsid w:val="00753085"/>
    <w:rsid w:val="0079335F"/>
    <w:rsid w:val="00797E49"/>
    <w:rsid w:val="007D3C01"/>
    <w:rsid w:val="007E3B77"/>
    <w:rsid w:val="00854C5B"/>
    <w:rsid w:val="0087164E"/>
    <w:rsid w:val="00877C7C"/>
    <w:rsid w:val="008A2064"/>
    <w:rsid w:val="008C7B02"/>
    <w:rsid w:val="0091688B"/>
    <w:rsid w:val="00924D7C"/>
    <w:rsid w:val="009529F8"/>
    <w:rsid w:val="00991862"/>
    <w:rsid w:val="009E0D45"/>
    <w:rsid w:val="00A04C4C"/>
    <w:rsid w:val="00A21659"/>
    <w:rsid w:val="00A24C3F"/>
    <w:rsid w:val="00A8408E"/>
    <w:rsid w:val="00AA7348"/>
    <w:rsid w:val="00AC3CBC"/>
    <w:rsid w:val="00B36B7C"/>
    <w:rsid w:val="00B7087C"/>
    <w:rsid w:val="00B927D1"/>
    <w:rsid w:val="00BA0936"/>
    <w:rsid w:val="00BB53D5"/>
    <w:rsid w:val="00BC6785"/>
    <w:rsid w:val="00C24673"/>
    <w:rsid w:val="00C41C4A"/>
    <w:rsid w:val="00CF10AC"/>
    <w:rsid w:val="00D32D0F"/>
    <w:rsid w:val="00D7212A"/>
    <w:rsid w:val="00D775A1"/>
    <w:rsid w:val="00D87E4B"/>
    <w:rsid w:val="00DA612C"/>
    <w:rsid w:val="00DB03E6"/>
    <w:rsid w:val="00DC27D9"/>
    <w:rsid w:val="00DF1426"/>
    <w:rsid w:val="00EC4F25"/>
    <w:rsid w:val="00EF02C0"/>
    <w:rsid w:val="00F25BEC"/>
    <w:rsid w:val="00F827DC"/>
    <w:rsid w:val="00FA68DC"/>
    <w:rsid w:val="00FB00C2"/>
    <w:rsid w:val="00FE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4FEA"/>
  <w15:chartTrackingRefBased/>
  <w15:docId w15:val="{EC219E65-D7D8-1E4A-BCF5-AAEC82B3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1C4A"/>
    <w:pPr>
      <w:tabs>
        <w:tab w:val="center" w:pos="4513"/>
        <w:tab w:val="right" w:pos="9026"/>
      </w:tabs>
    </w:pPr>
  </w:style>
  <w:style w:type="character" w:customStyle="1" w:styleId="HeaderChar">
    <w:name w:val="Header Char"/>
    <w:basedOn w:val="DefaultParagraphFont"/>
    <w:link w:val="Header"/>
    <w:rsid w:val="00C41C4A"/>
  </w:style>
  <w:style w:type="paragraph" w:styleId="Footer">
    <w:name w:val="footer"/>
    <w:basedOn w:val="Normal"/>
    <w:link w:val="FooterChar"/>
    <w:uiPriority w:val="99"/>
    <w:unhideWhenUsed/>
    <w:rsid w:val="00C41C4A"/>
    <w:pPr>
      <w:tabs>
        <w:tab w:val="center" w:pos="4513"/>
        <w:tab w:val="right" w:pos="9026"/>
      </w:tabs>
    </w:pPr>
  </w:style>
  <w:style w:type="character" w:customStyle="1" w:styleId="FooterChar">
    <w:name w:val="Footer Char"/>
    <w:basedOn w:val="DefaultParagraphFont"/>
    <w:link w:val="Footer"/>
    <w:uiPriority w:val="99"/>
    <w:rsid w:val="00C41C4A"/>
  </w:style>
  <w:style w:type="paragraph" w:styleId="ListParagraph">
    <w:name w:val="List Paragraph"/>
    <w:basedOn w:val="Normal"/>
    <w:qFormat/>
    <w:rsid w:val="0024775C"/>
    <w:pPr>
      <w:ind w:left="720"/>
      <w:contextualSpacing/>
    </w:pPr>
  </w:style>
  <w:style w:type="paragraph" w:customStyle="1" w:styleId="Default">
    <w:name w:val="Default"/>
    <w:rsid w:val="00D7212A"/>
    <w:pPr>
      <w:pBdr>
        <w:top w:val="nil"/>
        <w:left w:val="nil"/>
        <w:bottom w:val="nil"/>
        <w:right w:val="nil"/>
        <w:between w:val="nil"/>
        <w:bar w:val="nil"/>
      </w:pBdr>
      <w:spacing w:before="160"/>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numbering" w:customStyle="1" w:styleId="Bullets">
    <w:name w:val="Bullets"/>
    <w:rsid w:val="00D7212A"/>
    <w:pPr>
      <w:numPr>
        <w:numId w:val="4"/>
      </w:numPr>
    </w:pPr>
  </w:style>
  <w:style w:type="character" w:customStyle="1" w:styleId="NoneA">
    <w:name w:val="None A"/>
    <w:rsid w:val="00160BBB"/>
  </w:style>
  <w:style w:type="paragraph" w:styleId="NormalWeb">
    <w:name w:val="Normal (Web)"/>
    <w:rsid w:val="00160BBB"/>
    <w:pPr>
      <w:pBdr>
        <w:top w:val="nil"/>
        <w:left w:val="nil"/>
        <w:bottom w:val="nil"/>
        <w:right w:val="nil"/>
        <w:between w:val="nil"/>
        <w:bar w:val="nil"/>
      </w:pBdr>
      <w:spacing w:before="100" w:after="100"/>
    </w:pPr>
    <w:rPr>
      <w:rFonts w:ascii="Times New Roman" w:eastAsia="Times New Roman" w:hAnsi="Times New Roman" w:cs="Times New Roman"/>
      <w:color w:val="000000"/>
      <w:kern w:val="0"/>
      <w:u w:color="000000"/>
      <w:bdr w:val="nil"/>
      <w:lang w:val="en-US" w:eastAsia="en-GB"/>
      <w14:ligatures w14:val="none"/>
    </w:rPr>
  </w:style>
  <w:style w:type="numbering" w:customStyle="1" w:styleId="ImportedStyle1">
    <w:name w:val="Imported Style 1"/>
    <w:rsid w:val="00160BBB"/>
    <w:pPr>
      <w:numPr>
        <w:numId w:val="7"/>
      </w:numPr>
    </w:pPr>
  </w:style>
  <w:style w:type="paragraph" w:customStyle="1" w:styleId="BodyAA">
    <w:name w:val="Body A A"/>
    <w:rsid w:val="00DA612C"/>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F827DC"/>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2">
    <w:name w:val="Imported Style 2"/>
    <w:rsid w:val="00F827DC"/>
    <w:pPr>
      <w:numPr>
        <w:numId w:val="12"/>
      </w:numPr>
    </w:pPr>
  </w:style>
  <w:style w:type="character" w:customStyle="1" w:styleId="None">
    <w:name w:val="None"/>
    <w:rsid w:val="0091688B"/>
  </w:style>
  <w:style w:type="character" w:customStyle="1" w:styleId="Hyperlink0">
    <w:name w:val="Hyperlink.0"/>
    <w:basedOn w:val="None"/>
    <w:rsid w:val="0091688B"/>
    <w:rPr>
      <w:outline w:val="0"/>
      <w:color w:val="0563C1"/>
      <w:u w:val="single" w:color="0563C1"/>
      <w:lang w:val="en-US"/>
    </w:rPr>
  </w:style>
  <w:style w:type="character" w:styleId="PageNumber">
    <w:name w:val="page number"/>
    <w:basedOn w:val="DefaultParagraphFont"/>
    <w:uiPriority w:val="99"/>
    <w:semiHidden/>
    <w:unhideWhenUsed/>
    <w:rsid w:val="00DC27D9"/>
  </w:style>
  <w:style w:type="table" w:styleId="TableGrid">
    <w:name w:val="Table Grid"/>
    <w:basedOn w:val="TableNormal"/>
    <w:uiPriority w:val="39"/>
    <w:rsid w:val="00123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2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166">
      <w:bodyDiv w:val="1"/>
      <w:marLeft w:val="0"/>
      <w:marRight w:val="0"/>
      <w:marTop w:val="0"/>
      <w:marBottom w:val="0"/>
      <w:divBdr>
        <w:top w:val="none" w:sz="0" w:space="0" w:color="auto"/>
        <w:left w:val="none" w:sz="0" w:space="0" w:color="auto"/>
        <w:bottom w:val="none" w:sz="0" w:space="0" w:color="auto"/>
        <w:right w:val="none" w:sz="0" w:space="0" w:color="auto"/>
      </w:divBdr>
    </w:div>
    <w:div w:id="218444569">
      <w:bodyDiv w:val="1"/>
      <w:marLeft w:val="0"/>
      <w:marRight w:val="0"/>
      <w:marTop w:val="0"/>
      <w:marBottom w:val="0"/>
      <w:divBdr>
        <w:top w:val="none" w:sz="0" w:space="0" w:color="auto"/>
        <w:left w:val="none" w:sz="0" w:space="0" w:color="auto"/>
        <w:bottom w:val="none" w:sz="0" w:space="0" w:color="auto"/>
        <w:right w:val="none" w:sz="0" w:space="0" w:color="auto"/>
      </w:divBdr>
    </w:div>
    <w:div w:id="281805435">
      <w:bodyDiv w:val="1"/>
      <w:marLeft w:val="0"/>
      <w:marRight w:val="0"/>
      <w:marTop w:val="0"/>
      <w:marBottom w:val="0"/>
      <w:divBdr>
        <w:top w:val="none" w:sz="0" w:space="0" w:color="auto"/>
        <w:left w:val="none" w:sz="0" w:space="0" w:color="auto"/>
        <w:bottom w:val="none" w:sz="0" w:space="0" w:color="auto"/>
        <w:right w:val="none" w:sz="0" w:space="0" w:color="auto"/>
      </w:divBdr>
    </w:div>
    <w:div w:id="293633360">
      <w:bodyDiv w:val="1"/>
      <w:marLeft w:val="0"/>
      <w:marRight w:val="0"/>
      <w:marTop w:val="0"/>
      <w:marBottom w:val="0"/>
      <w:divBdr>
        <w:top w:val="none" w:sz="0" w:space="0" w:color="auto"/>
        <w:left w:val="none" w:sz="0" w:space="0" w:color="auto"/>
        <w:bottom w:val="none" w:sz="0" w:space="0" w:color="auto"/>
        <w:right w:val="none" w:sz="0" w:space="0" w:color="auto"/>
      </w:divBdr>
    </w:div>
    <w:div w:id="414933954">
      <w:bodyDiv w:val="1"/>
      <w:marLeft w:val="0"/>
      <w:marRight w:val="0"/>
      <w:marTop w:val="0"/>
      <w:marBottom w:val="0"/>
      <w:divBdr>
        <w:top w:val="none" w:sz="0" w:space="0" w:color="auto"/>
        <w:left w:val="none" w:sz="0" w:space="0" w:color="auto"/>
        <w:bottom w:val="none" w:sz="0" w:space="0" w:color="auto"/>
        <w:right w:val="none" w:sz="0" w:space="0" w:color="auto"/>
      </w:divBdr>
    </w:div>
    <w:div w:id="448014218">
      <w:bodyDiv w:val="1"/>
      <w:marLeft w:val="0"/>
      <w:marRight w:val="0"/>
      <w:marTop w:val="0"/>
      <w:marBottom w:val="0"/>
      <w:divBdr>
        <w:top w:val="none" w:sz="0" w:space="0" w:color="auto"/>
        <w:left w:val="none" w:sz="0" w:space="0" w:color="auto"/>
        <w:bottom w:val="none" w:sz="0" w:space="0" w:color="auto"/>
        <w:right w:val="none" w:sz="0" w:space="0" w:color="auto"/>
      </w:divBdr>
    </w:div>
    <w:div w:id="564268057">
      <w:bodyDiv w:val="1"/>
      <w:marLeft w:val="0"/>
      <w:marRight w:val="0"/>
      <w:marTop w:val="0"/>
      <w:marBottom w:val="0"/>
      <w:divBdr>
        <w:top w:val="none" w:sz="0" w:space="0" w:color="auto"/>
        <w:left w:val="none" w:sz="0" w:space="0" w:color="auto"/>
        <w:bottom w:val="none" w:sz="0" w:space="0" w:color="auto"/>
        <w:right w:val="none" w:sz="0" w:space="0" w:color="auto"/>
      </w:divBdr>
    </w:div>
    <w:div w:id="598484781">
      <w:bodyDiv w:val="1"/>
      <w:marLeft w:val="0"/>
      <w:marRight w:val="0"/>
      <w:marTop w:val="0"/>
      <w:marBottom w:val="0"/>
      <w:divBdr>
        <w:top w:val="none" w:sz="0" w:space="0" w:color="auto"/>
        <w:left w:val="none" w:sz="0" w:space="0" w:color="auto"/>
        <w:bottom w:val="none" w:sz="0" w:space="0" w:color="auto"/>
        <w:right w:val="none" w:sz="0" w:space="0" w:color="auto"/>
      </w:divBdr>
    </w:div>
    <w:div w:id="749545670">
      <w:bodyDiv w:val="1"/>
      <w:marLeft w:val="0"/>
      <w:marRight w:val="0"/>
      <w:marTop w:val="0"/>
      <w:marBottom w:val="0"/>
      <w:divBdr>
        <w:top w:val="none" w:sz="0" w:space="0" w:color="auto"/>
        <w:left w:val="none" w:sz="0" w:space="0" w:color="auto"/>
        <w:bottom w:val="none" w:sz="0" w:space="0" w:color="auto"/>
        <w:right w:val="none" w:sz="0" w:space="0" w:color="auto"/>
      </w:divBdr>
    </w:div>
    <w:div w:id="782847807">
      <w:bodyDiv w:val="1"/>
      <w:marLeft w:val="0"/>
      <w:marRight w:val="0"/>
      <w:marTop w:val="0"/>
      <w:marBottom w:val="0"/>
      <w:divBdr>
        <w:top w:val="none" w:sz="0" w:space="0" w:color="auto"/>
        <w:left w:val="none" w:sz="0" w:space="0" w:color="auto"/>
        <w:bottom w:val="none" w:sz="0" w:space="0" w:color="auto"/>
        <w:right w:val="none" w:sz="0" w:space="0" w:color="auto"/>
      </w:divBdr>
    </w:div>
    <w:div w:id="792674831">
      <w:bodyDiv w:val="1"/>
      <w:marLeft w:val="0"/>
      <w:marRight w:val="0"/>
      <w:marTop w:val="0"/>
      <w:marBottom w:val="0"/>
      <w:divBdr>
        <w:top w:val="none" w:sz="0" w:space="0" w:color="auto"/>
        <w:left w:val="none" w:sz="0" w:space="0" w:color="auto"/>
        <w:bottom w:val="none" w:sz="0" w:space="0" w:color="auto"/>
        <w:right w:val="none" w:sz="0" w:space="0" w:color="auto"/>
      </w:divBdr>
    </w:div>
    <w:div w:id="830025369">
      <w:bodyDiv w:val="1"/>
      <w:marLeft w:val="0"/>
      <w:marRight w:val="0"/>
      <w:marTop w:val="0"/>
      <w:marBottom w:val="0"/>
      <w:divBdr>
        <w:top w:val="none" w:sz="0" w:space="0" w:color="auto"/>
        <w:left w:val="none" w:sz="0" w:space="0" w:color="auto"/>
        <w:bottom w:val="none" w:sz="0" w:space="0" w:color="auto"/>
        <w:right w:val="none" w:sz="0" w:space="0" w:color="auto"/>
      </w:divBdr>
    </w:div>
    <w:div w:id="974942429">
      <w:bodyDiv w:val="1"/>
      <w:marLeft w:val="0"/>
      <w:marRight w:val="0"/>
      <w:marTop w:val="0"/>
      <w:marBottom w:val="0"/>
      <w:divBdr>
        <w:top w:val="none" w:sz="0" w:space="0" w:color="auto"/>
        <w:left w:val="none" w:sz="0" w:space="0" w:color="auto"/>
        <w:bottom w:val="none" w:sz="0" w:space="0" w:color="auto"/>
        <w:right w:val="none" w:sz="0" w:space="0" w:color="auto"/>
      </w:divBdr>
    </w:div>
    <w:div w:id="1015502605">
      <w:bodyDiv w:val="1"/>
      <w:marLeft w:val="0"/>
      <w:marRight w:val="0"/>
      <w:marTop w:val="0"/>
      <w:marBottom w:val="0"/>
      <w:divBdr>
        <w:top w:val="none" w:sz="0" w:space="0" w:color="auto"/>
        <w:left w:val="none" w:sz="0" w:space="0" w:color="auto"/>
        <w:bottom w:val="none" w:sz="0" w:space="0" w:color="auto"/>
        <w:right w:val="none" w:sz="0" w:space="0" w:color="auto"/>
      </w:divBdr>
    </w:div>
    <w:div w:id="1167355740">
      <w:bodyDiv w:val="1"/>
      <w:marLeft w:val="0"/>
      <w:marRight w:val="0"/>
      <w:marTop w:val="0"/>
      <w:marBottom w:val="0"/>
      <w:divBdr>
        <w:top w:val="none" w:sz="0" w:space="0" w:color="auto"/>
        <w:left w:val="none" w:sz="0" w:space="0" w:color="auto"/>
        <w:bottom w:val="none" w:sz="0" w:space="0" w:color="auto"/>
        <w:right w:val="none" w:sz="0" w:space="0" w:color="auto"/>
      </w:divBdr>
    </w:div>
    <w:div w:id="1262647030">
      <w:bodyDiv w:val="1"/>
      <w:marLeft w:val="0"/>
      <w:marRight w:val="0"/>
      <w:marTop w:val="0"/>
      <w:marBottom w:val="0"/>
      <w:divBdr>
        <w:top w:val="none" w:sz="0" w:space="0" w:color="auto"/>
        <w:left w:val="none" w:sz="0" w:space="0" w:color="auto"/>
        <w:bottom w:val="none" w:sz="0" w:space="0" w:color="auto"/>
        <w:right w:val="none" w:sz="0" w:space="0" w:color="auto"/>
      </w:divBdr>
    </w:div>
    <w:div w:id="1334144087">
      <w:bodyDiv w:val="1"/>
      <w:marLeft w:val="0"/>
      <w:marRight w:val="0"/>
      <w:marTop w:val="0"/>
      <w:marBottom w:val="0"/>
      <w:divBdr>
        <w:top w:val="none" w:sz="0" w:space="0" w:color="auto"/>
        <w:left w:val="none" w:sz="0" w:space="0" w:color="auto"/>
        <w:bottom w:val="none" w:sz="0" w:space="0" w:color="auto"/>
        <w:right w:val="none" w:sz="0" w:space="0" w:color="auto"/>
      </w:divBdr>
    </w:div>
    <w:div w:id="1353140977">
      <w:bodyDiv w:val="1"/>
      <w:marLeft w:val="0"/>
      <w:marRight w:val="0"/>
      <w:marTop w:val="0"/>
      <w:marBottom w:val="0"/>
      <w:divBdr>
        <w:top w:val="none" w:sz="0" w:space="0" w:color="auto"/>
        <w:left w:val="none" w:sz="0" w:space="0" w:color="auto"/>
        <w:bottom w:val="none" w:sz="0" w:space="0" w:color="auto"/>
        <w:right w:val="none" w:sz="0" w:space="0" w:color="auto"/>
      </w:divBdr>
    </w:div>
    <w:div w:id="1561744396">
      <w:bodyDiv w:val="1"/>
      <w:marLeft w:val="0"/>
      <w:marRight w:val="0"/>
      <w:marTop w:val="0"/>
      <w:marBottom w:val="0"/>
      <w:divBdr>
        <w:top w:val="none" w:sz="0" w:space="0" w:color="auto"/>
        <w:left w:val="none" w:sz="0" w:space="0" w:color="auto"/>
        <w:bottom w:val="none" w:sz="0" w:space="0" w:color="auto"/>
        <w:right w:val="none" w:sz="0" w:space="0" w:color="auto"/>
      </w:divBdr>
    </w:div>
    <w:div w:id="1574658545">
      <w:bodyDiv w:val="1"/>
      <w:marLeft w:val="0"/>
      <w:marRight w:val="0"/>
      <w:marTop w:val="0"/>
      <w:marBottom w:val="0"/>
      <w:divBdr>
        <w:top w:val="none" w:sz="0" w:space="0" w:color="auto"/>
        <w:left w:val="none" w:sz="0" w:space="0" w:color="auto"/>
        <w:bottom w:val="none" w:sz="0" w:space="0" w:color="auto"/>
        <w:right w:val="none" w:sz="0" w:space="0" w:color="auto"/>
      </w:divBdr>
    </w:div>
    <w:div w:id="1592351348">
      <w:bodyDiv w:val="1"/>
      <w:marLeft w:val="0"/>
      <w:marRight w:val="0"/>
      <w:marTop w:val="0"/>
      <w:marBottom w:val="0"/>
      <w:divBdr>
        <w:top w:val="none" w:sz="0" w:space="0" w:color="auto"/>
        <w:left w:val="none" w:sz="0" w:space="0" w:color="auto"/>
        <w:bottom w:val="none" w:sz="0" w:space="0" w:color="auto"/>
        <w:right w:val="none" w:sz="0" w:space="0" w:color="auto"/>
      </w:divBdr>
    </w:div>
    <w:div w:id="1784036807">
      <w:bodyDiv w:val="1"/>
      <w:marLeft w:val="0"/>
      <w:marRight w:val="0"/>
      <w:marTop w:val="0"/>
      <w:marBottom w:val="0"/>
      <w:divBdr>
        <w:top w:val="none" w:sz="0" w:space="0" w:color="auto"/>
        <w:left w:val="none" w:sz="0" w:space="0" w:color="auto"/>
        <w:bottom w:val="none" w:sz="0" w:space="0" w:color="auto"/>
        <w:right w:val="none" w:sz="0" w:space="0" w:color="auto"/>
      </w:divBdr>
    </w:div>
    <w:div w:id="1794985104">
      <w:bodyDiv w:val="1"/>
      <w:marLeft w:val="0"/>
      <w:marRight w:val="0"/>
      <w:marTop w:val="0"/>
      <w:marBottom w:val="0"/>
      <w:divBdr>
        <w:top w:val="none" w:sz="0" w:space="0" w:color="auto"/>
        <w:left w:val="none" w:sz="0" w:space="0" w:color="auto"/>
        <w:bottom w:val="none" w:sz="0" w:space="0" w:color="auto"/>
        <w:right w:val="none" w:sz="0" w:space="0" w:color="auto"/>
      </w:divBdr>
    </w:div>
    <w:div w:id="1890414621">
      <w:bodyDiv w:val="1"/>
      <w:marLeft w:val="0"/>
      <w:marRight w:val="0"/>
      <w:marTop w:val="0"/>
      <w:marBottom w:val="0"/>
      <w:divBdr>
        <w:top w:val="none" w:sz="0" w:space="0" w:color="auto"/>
        <w:left w:val="none" w:sz="0" w:space="0" w:color="auto"/>
        <w:bottom w:val="none" w:sz="0" w:space="0" w:color="auto"/>
        <w:right w:val="none" w:sz="0" w:space="0" w:color="auto"/>
      </w:divBdr>
    </w:div>
    <w:div w:id="1892032481">
      <w:bodyDiv w:val="1"/>
      <w:marLeft w:val="0"/>
      <w:marRight w:val="0"/>
      <w:marTop w:val="0"/>
      <w:marBottom w:val="0"/>
      <w:divBdr>
        <w:top w:val="none" w:sz="0" w:space="0" w:color="auto"/>
        <w:left w:val="none" w:sz="0" w:space="0" w:color="auto"/>
        <w:bottom w:val="none" w:sz="0" w:space="0" w:color="auto"/>
        <w:right w:val="none" w:sz="0" w:space="0" w:color="auto"/>
      </w:divBdr>
    </w:div>
    <w:div w:id="2006935919">
      <w:bodyDiv w:val="1"/>
      <w:marLeft w:val="0"/>
      <w:marRight w:val="0"/>
      <w:marTop w:val="0"/>
      <w:marBottom w:val="0"/>
      <w:divBdr>
        <w:top w:val="none" w:sz="0" w:space="0" w:color="auto"/>
        <w:left w:val="none" w:sz="0" w:space="0" w:color="auto"/>
        <w:bottom w:val="none" w:sz="0" w:space="0" w:color="auto"/>
        <w:right w:val="none" w:sz="0" w:space="0" w:color="auto"/>
      </w:divBdr>
    </w:div>
    <w:div w:id="2032029216">
      <w:bodyDiv w:val="1"/>
      <w:marLeft w:val="0"/>
      <w:marRight w:val="0"/>
      <w:marTop w:val="0"/>
      <w:marBottom w:val="0"/>
      <w:divBdr>
        <w:top w:val="none" w:sz="0" w:space="0" w:color="auto"/>
        <w:left w:val="none" w:sz="0" w:space="0" w:color="auto"/>
        <w:bottom w:val="none" w:sz="0" w:space="0" w:color="auto"/>
        <w:right w:val="none" w:sz="0" w:space="0" w:color="auto"/>
      </w:divBdr>
    </w:div>
    <w:div w:id="203510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robinmontessor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47BB-4B56-4DFD-9332-161430F8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Robin</dc:creator>
  <cp:keywords/>
  <dc:description/>
  <cp:lastModifiedBy>The Robin</cp:lastModifiedBy>
  <cp:revision>3</cp:revision>
  <dcterms:created xsi:type="dcterms:W3CDTF">2026-03-04T14:27:00Z</dcterms:created>
  <dcterms:modified xsi:type="dcterms:W3CDTF">2026-03-04T14:38:00Z</dcterms:modified>
</cp:coreProperties>
</file>